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A3" w:rsidRDefault="005C4DA3" w:rsidP="005C4DA3">
      <w:pPr>
        <w:ind w:firstLine="720"/>
        <w:jc w:val="thaiDistribute"/>
        <w:rPr>
          <w:rFonts w:ascii="TH SarabunPSK" w:hAnsi="TH SarabunPSK" w:cs="TH SarabunPSK"/>
          <w:noProof/>
          <w:color w:val="002060"/>
          <w:sz w:val="28"/>
          <w:szCs w:val="36"/>
        </w:rPr>
      </w:pPr>
      <w:r>
        <w:rPr>
          <w:rFonts w:ascii="TH SarabunPSK" w:hAnsi="TH SarabunPSK" w:cs="TH SarabunPSK" w:hint="cs"/>
          <w:noProof/>
          <w:color w:val="002060"/>
          <w:sz w:val="2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-60325</wp:posOffset>
            </wp:positionV>
            <wp:extent cx="3247390" cy="838200"/>
            <wp:effectExtent l="0" t="0" r="0" b="0"/>
            <wp:wrapThrough wrapText="bothSides">
              <wp:wrapPolygon edited="0">
                <wp:start x="1901" y="0"/>
                <wp:lineTo x="1140" y="2455"/>
                <wp:lineTo x="127" y="6873"/>
                <wp:lineTo x="127" y="8836"/>
                <wp:lineTo x="507" y="16691"/>
                <wp:lineTo x="1647" y="19636"/>
                <wp:lineTo x="1774" y="20618"/>
                <wp:lineTo x="3801" y="20618"/>
                <wp:lineTo x="5322" y="19636"/>
                <wp:lineTo x="20781" y="17182"/>
                <wp:lineTo x="20781" y="16691"/>
                <wp:lineTo x="21414" y="14727"/>
                <wp:lineTo x="21287" y="9327"/>
                <wp:lineTo x="18373" y="8345"/>
                <wp:lineTo x="17993" y="2455"/>
                <wp:lineTo x="3801" y="0"/>
                <wp:lineTo x="190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DA3" w:rsidRDefault="005C4DA3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5F3F35" w:rsidRDefault="005F3F35" w:rsidP="005F3F3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70C0"/>
          <w:sz w:val="36"/>
          <w:szCs w:val="36"/>
        </w:rPr>
      </w:pPr>
    </w:p>
    <w:p w:rsidR="005F3F35" w:rsidRPr="005F3F35" w:rsidRDefault="005F3F35" w:rsidP="005F3F3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70C0"/>
          <w:sz w:val="36"/>
          <w:szCs w:val="36"/>
        </w:rPr>
      </w:pPr>
      <w:r w:rsidRPr="005F3F35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รองประธานสภาปฏิรูปแห่งชาติ คนที่หนึ่งให้การรับรองอดีตผู้พิพากษาศาลสูงเครือรัฐออสเตรเลีย</w:t>
      </w:r>
    </w:p>
    <w:p w:rsidR="005F3F35" w:rsidRPr="005F3F35" w:rsidRDefault="005F3F35" w:rsidP="005F3F3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pacing w:val="-4"/>
          <w:sz w:val="32"/>
          <w:szCs w:val="32"/>
          <w:cs/>
        </w:rPr>
        <w:tab/>
      </w:r>
      <w:r w:rsidRPr="005F3F35">
        <w:rPr>
          <w:rFonts w:ascii="TH SarabunPSK" w:hAnsi="TH SarabunPSK" w:cs="TH SarabunPSK"/>
          <w:color w:val="0070C0"/>
          <w:spacing w:val="-4"/>
          <w:sz w:val="32"/>
          <w:szCs w:val="32"/>
          <w:cs/>
        </w:rPr>
        <w:t>ด้วยใน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วันอังคารที่ ๒๗ มกราคม ๒๕๕๘ เวลา ๑๔.๐๐ นาฬิกา ณ ห้องรับรอง ชั้น ๒ อาคารรัฐสภา ๑</w:t>
      </w:r>
      <w:r w:rsidRPr="005F3F35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ศาสตราจารย์บวรศักดิ์ </w:t>
      </w:r>
      <w:proofErr w:type="spellStart"/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อุวรรณโณ</w:t>
      </w:r>
      <w:proofErr w:type="spellEnd"/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 รองประธานสภาปฏิรูปแห่งชาติ คนที่หนึ่ง</w:t>
      </w:r>
      <w:r w:rsidRPr="005F3F35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และประธานกรรมาธิการยกร่างรัฐธรรมนูญ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พร้อมด้วยนาย</w:t>
      </w:r>
      <w:proofErr w:type="spellStart"/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เจษฎ์</w:t>
      </w:r>
      <w:proofErr w:type="spellEnd"/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proofErr w:type="spellStart"/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โทณะวณิก</w:t>
      </w:r>
      <w:proofErr w:type="spellEnd"/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กรรมาธิการยกร่างรัฐธรรมนูญ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 ให้การรับรอง นายไม</w:t>
      </w:r>
      <w:proofErr w:type="spellStart"/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เคิล</w:t>
      </w:r>
      <w:proofErr w:type="spellEnd"/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proofErr w:type="spellStart"/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เคอร์</w:t>
      </w:r>
      <w:proofErr w:type="spellEnd"/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บี</w:t>
      </w:r>
      <w:r w:rsidRPr="005F3F35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อดีตผู้พิพากษาศาลสูงเครือรัฐออสเตรเลีย เพื่อหารือเกี่ยว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กับ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อำนาจหน้าที่</w:t>
      </w:r>
      <w:r w:rsidRPr="005F3F35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และบทบาท</w:t>
      </w:r>
      <w:r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ของฝ่ายตุลาการ แล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ะ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องค์กรอิสระตามรัฐธรรมนูญ</w:t>
      </w:r>
    </w:p>
    <w:p w:rsidR="005F3F35" w:rsidRDefault="005F3F35" w:rsidP="005F3F3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ab/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โดยรองประธานสภาปฏิรูปแห่งชาติ คนที่หนึ่ง ได้ชี้แจงถึงการทำงานของ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คณะกรรมาธิการ   ยกร่างรัฐธรรมนูญ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 ซึ่งในขณะนี้ได้ดำเนินการมาถึงขั้นตอนของการยกร่างรัฐธรรมนูญรายมาตราแล้ว ซึ่งการทำงานเป็นไปตามกรอบระยะเวล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า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ที่ได้กำหนด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และได้แจ้งให้ทุกภาคส่วนทราบได้ตามกำหนด นอกจากนี้ยังได้พูดคุย ซักถามและแลกเปลี่ยนข้อคิดเห็นกันในหลายๆ ประเด็น ซึ่งรองประธานสภาปฏิรูปแห่งชาติ คนที่หนึ่ง ได้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แจ้ง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ถึงความคืบหน้า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ในการยกร่างรัฐธรรมนูญ ดังนี้ ขณะนี้คณะกรรมาธิการยกร่างรัฐธรรมนูญได้ทำงานกันอย่างหนัก ในการพิจารณาแต่ละมาตรา ซึ่งได้ข้อสรุปไปบ้างแล้ว อาทิ หมวดเกี่ยวกับประชาชน โดยได้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  <w:lang/>
        </w:rPr>
        <w:t>เพิ่มหน้าที่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  <w:lang/>
        </w:rPr>
        <w:t>ให้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  <w:lang/>
        </w:rPr>
        <w:t>พลเมืองต้องไม่ทำให้เกิดความเกลียดชัง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  <w:lang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  <w:lang/>
        </w:rPr>
        <w:t>เพิ่มอำนาจ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  <w:lang/>
        </w:rPr>
        <w:t>ให้ประชาชนสามารถ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  <w:lang/>
        </w:rPr>
        <w:t>ร้องศาล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  <w:lang/>
        </w:rPr>
        <w:t>รัฐธรรมนูญ          ได้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  <w:lang/>
        </w:rPr>
        <w:t>โดยตรงในกรณีที่พบเห็นการกระทำที่อาจก่อให้เกิดการล้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  <w:lang/>
        </w:rPr>
        <w:t xml:space="preserve">มล้างการปกครองในระบอบประชาธิปไตย 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    ด้านการศึกษา สนับสนุนให้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รัฐมีหน้าที่ในการให้การสนับสนุนการศึกษาตั้งแต่ในระดับอนุบาล ประถมศึกษา จนถึงมัธยมศึกษา เป็นระยะเวลา ๑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๕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 ปี 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ทั้งนี้ การยกร่างรัฐธรรมนูญในครั้งนี้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ต้องการทำให้รัฐธรรมนูญฉบับ</w:t>
      </w:r>
      <w:r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ที่จะมีขึ้นมีความก้าวหน้า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โดยเฉพาะ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เรื่องการให้ความ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เท่า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เทียมทางเพศเป็นสิ่งสำคัญ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จึงได้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ระบุเพศสภาพ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   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ในรัฐธรรมนูญฉบับนี้ เพื่อให้เกิดความเท่าเทียม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และความเสมอภาค ลดช่องว่างระหว่างเพศ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  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              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ด้านสื่อ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สารมวลชน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นั้น ทางคณะกรรมาธิการยกร่างรัฐธรรมนูญ ได้มีการร่างรัฐธรรมนูญ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ใน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เรื่องดังกล่าว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  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 เช่น ควรมีหน่วยงานที่กำกับดูแลสื่อ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สื่อต้องมีความเป็นอิสระจากรัฐ ปราศจากการแทรกแซงและครอบงำสื่อ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โดยมีกฎหมายเพื่อป้องกันเรื่องดังกล่าว และรัฐต้องไม่มีอิทธิพลครอบงำสื่อสารมวลชนทุกประเภท</w:t>
      </w:r>
    </w:p>
    <w:p w:rsidR="005F3F35" w:rsidRDefault="005F3F35" w:rsidP="005F3F3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:rsidR="005F3F35" w:rsidRDefault="005F3F35" w:rsidP="005F3F3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:rsidR="005F3F35" w:rsidRPr="005F3F35" w:rsidRDefault="005F3F35" w:rsidP="005F3F35">
      <w:pPr>
        <w:tabs>
          <w:tab w:val="left" w:pos="1418"/>
        </w:tabs>
        <w:spacing w:before="120"/>
        <w:jc w:val="center"/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</w:pPr>
      <w:r w:rsidRPr="005F3F35">
        <w:rPr>
          <w:rFonts w:ascii="TH SarabunPSK" w:hAnsi="TH SarabunPSK" w:cs="TH SarabunPSK"/>
          <w:b/>
          <w:bCs/>
          <w:color w:val="0070C0"/>
          <w:sz w:val="32"/>
          <w:szCs w:val="32"/>
        </w:rPr>
        <w:lastRenderedPageBreak/>
        <w:t>-</w:t>
      </w:r>
      <w:r w:rsidRPr="005F3F35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๒ </w:t>
      </w:r>
      <w:r w:rsidRPr="005F3F35">
        <w:rPr>
          <w:rFonts w:ascii="TH SarabunPSK" w:hAnsi="TH SarabunPSK" w:cs="TH SarabunPSK"/>
          <w:b/>
          <w:bCs/>
          <w:color w:val="0070C0"/>
          <w:sz w:val="32"/>
          <w:szCs w:val="32"/>
        </w:rPr>
        <w:t>-</w:t>
      </w:r>
    </w:p>
    <w:p w:rsidR="005F3F35" w:rsidRPr="005F3F35" w:rsidRDefault="005F3F35" w:rsidP="005F3F3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ab/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การยกร่างรัฐธรรมนูญในครั้งนี้เปิด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โอกาส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ให้ทุกภาคส่วนได้มีส่วนร่วม โดยได้เปิดช่องทาง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 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ในการรับฟังความคิดเห็นในหลากหลายช่องทาง ทั้งในส่วนของคณะกรรมาธิการยกร่างรัฐธรรมนูญ และ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  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สภาปฏิรูปแห่งชาติ อีกทั้งยังได้ขอให้ทางบริษัทไมโครซอฟท์ได้เข้ามาช่วยเหลือเพื่อสร้างซอฟท์แวร์ในการสืบค้นข้อมูลต่างๆ ที่เกี่ยวข้องกับรัฐธรรมนูญ โดยใช้ชื่อเว็บไซต์ </w:t>
      </w:r>
      <w:hyperlink r:id="rId5" w:history="1">
        <w:r w:rsidRPr="005F3F35">
          <w:rPr>
            <w:rStyle w:val="a4"/>
            <w:rFonts w:ascii="TH SarabunPSK" w:hAnsi="TH SarabunPSK" w:cs="TH SarabunPSK"/>
            <w:color w:val="0070C0"/>
            <w:sz w:val="32"/>
            <w:szCs w:val="32"/>
            <w:u w:val="none"/>
          </w:rPr>
          <w:t>www.newconstitutionthai.com</w:t>
        </w:r>
      </w:hyperlink>
      <w:r w:rsidRPr="005F3F35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และเพื่อเพิ่มช่องทาง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ในการสื่อสารกับประชาชน ทางคณะกรรมาธิการยกร่างรัฐธรรมนูญ ได้จัดทำจุลสารรัฐธรรมนูญ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 เพื่อเผยแพร่ข้อมูลข่าวสารเนื้อหาในรัฐธรรมนูญให้ประชาชนได้รับทราบ และได้จัดทำการ์ตูนแอนิ</w:t>
      </w:r>
      <w:proofErr w:type="spellStart"/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เมชั่น</w:t>
      </w:r>
      <w:proofErr w:type="spellEnd"/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 เพื่อให้ประชาชนเกิดความเข้าใจในระบบการเลือกตั้งแบบสัดส่วนที่มีการผสมผสานของผู้แทน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</w:rPr>
        <w:t>MMP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</w:rPr>
        <w:t>(Mixed Member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</w:rPr>
        <w:t>Proportion)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ซึ่งถือเป็นการเลือกตั้งแบบใหม่ ที่ยังไม่เคยมีในประเทศไทยมาก่อน นอกจากนี้ยังได้เปิดเวทีรับฟังความคิดเห็นจากภาคประชาชน ในทุกๆ กลุ่ม โดยก่อนหน้านี้ได้มีการจัดเวทีรับฟังความคิดเห็น</w:t>
      </w:r>
      <w:r w:rsidRPr="005F3F35">
        <w:rPr>
          <w:rFonts w:ascii="TH SarabunPSK" w:hAnsi="TH SarabunPSK" w:cs="TH SarabunPSK"/>
          <w:color w:val="0070C0"/>
          <w:spacing w:val="-4"/>
          <w:sz w:val="32"/>
          <w:szCs w:val="32"/>
          <w:cs/>
        </w:rPr>
        <w:t>จากกลุ่มเยาวชน กลุ่มผู้สูงอายุ กลุ่มผู้ใช้แรงงานมาแล้ว จึงถือได้ว่าการยกร่างรัฐธรรมนูญเปิดโอกาสให้ทุกภาคส่วน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 xml:space="preserve">เข้ามามีส่วนร่วมในการร่างรัฐธรรมนูญอย่างแท้จริง 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พร้อมทั้ง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เปิด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>โอกาส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ให้บรรดาทูตานุทูต และสื่อมวลชน</w:t>
      </w:r>
      <w:r w:rsidRPr="005F3F35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   </w:t>
      </w:r>
      <w:r w:rsidRPr="005F3F35">
        <w:rPr>
          <w:rFonts w:ascii="TH SarabunPSK" w:hAnsi="TH SarabunPSK" w:cs="TH SarabunPSK"/>
          <w:color w:val="0070C0"/>
          <w:sz w:val="32"/>
          <w:szCs w:val="32"/>
          <w:cs/>
        </w:rPr>
        <w:t>เข้าร่วมรับฟังการประชุมด้วย</w:t>
      </w:r>
    </w:p>
    <w:p w:rsidR="005F3F35" w:rsidRPr="005F3F35" w:rsidRDefault="005F3F35" w:rsidP="00B36F9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70C0"/>
          <w:sz w:val="36"/>
          <w:szCs w:val="36"/>
        </w:rPr>
      </w:pPr>
    </w:p>
    <w:p w:rsidR="00F3066C" w:rsidRPr="005F3F35" w:rsidRDefault="00F3066C" w:rsidP="00F306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70C0"/>
          <w:sz w:val="36"/>
          <w:szCs w:val="36"/>
          <w:cs/>
        </w:rPr>
      </w:pPr>
      <w:r w:rsidRPr="005F3F35">
        <w:rPr>
          <w:rFonts w:ascii="TH SarabunPSK" w:hAnsi="TH SarabunPSK" w:cs="TH SarabunPSK" w:hint="cs"/>
          <w:color w:val="0070C0"/>
          <w:sz w:val="36"/>
          <w:szCs w:val="36"/>
          <w:cs/>
        </w:rPr>
        <w:t>**********************</w:t>
      </w:r>
    </w:p>
    <w:sectPr w:rsidR="00F3066C" w:rsidRPr="005F3F35" w:rsidSect="00ED3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C4DA3"/>
    <w:rsid w:val="000455A1"/>
    <w:rsid w:val="001179D4"/>
    <w:rsid w:val="00163B9B"/>
    <w:rsid w:val="001A5E81"/>
    <w:rsid w:val="001B2D53"/>
    <w:rsid w:val="001C5007"/>
    <w:rsid w:val="00227E21"/>
    <w:rsid w:val="002B16B3"/>
    <w:rsid w:val="002C6E41"/>
    <w:rsid w:val="003B35BE"/>
    <w:rsid w:val="003B4A9B"/>
    <w:rsid w:val="003D5C48"/>
    <w:rsid w:val="004B4E3F"/>
    <w:rsid w:val="004B64F1"/>
    <w:rsid w:val="005325BF"/>
    <w:rsid w:val="005840E5"/>
    <w:rsid w:val="005A5DB6"/>
    <w:rsid w:val="005C4DA3"/>
    <w:rsid w:val="005F3F35"/>
    <w:rsid w:val="00704920"/>
    <w:rsid w:val="00727517"/>
    <w:rsid w:val="00736594"/>
    <w:rsid w:val="0074065A"/>
    <w:rsid w:val="00754A63"/>
    <w:rsid w:val="00853BB1"/>
    <w:rsid w:val="008A498F"/>
    <w:rsid w:val="00932271"/>
    <w:rsid w:val="0093449B"/>
    <w:rsid w:val="009451E3"/>
    <w:rsid w:val="00A14BB1"/>
    <w:rsid w:val="00A35DAB"/>
    <w:rsid w:val="00AB7EA7"/>
    <w:rsid w:val="00B36F9F"/>
    <w:rsid w:val="00BC6F42"/>
    <w:rsid w:val="00C03698"/>
    <w:rsid w:val="00D000DE"/>
    <w:rsid w:val="00D34837"/>
    <w:rsid w:val="00E5016D"/>
    <w:rsid w:val="00E6482D"/>
    <w:rsid w:val="00ED386D"/>
    <w:rsid w:val="00EE4FB8"/>
    <w:rsid w:val="00F3066C"/>
    <w:rsid w:val="00F7346C"/>
    <w:rsid w:val="00F86089"/>
    <w:rsid w:val="00FF06CD"/>
    <w:rsid w:val="00FF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  <w:style w:type="character" w:styleId="a4">
    <w:name w:val="Hyperlink"/>
    <w:uiPriority w:val="99"/>
    <w:semiHidden/>
    <w:unhideWhenUsed/>
    <w:rsid w:val="005F3F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wconstitutionthai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dcterms:created xsi:type="dcterms:W3CDTF">2015-02-02T02:42:00Z</dcterms:created>
  <dcterms:modified xsi:type="dcterms:W3CDTF">2015-02-02T02:42:00Z</dcterms:modified>
</cp:coreProperties>
</file>