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BC" w:rsidRDefault="008E45B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8240" behindDoc="0" locked="0" layoutInCell="1" allowOverlap="1" wp14:anchorId="33471B87" wp14:editId="49F7D904">
            <wp:simplePos x="0" y="0"/>
            <wp:positionH relativeFrom="column">
              <wp:posOffset>1746250</wp:posOffset>
            </wp:positionH>
            <wp:positionV relativeFrom="paragraph">
              <wp:posOffset>-44533</wp:posOffset>
            </wp:positionV>
            <wp:extent cx="2723515" cy="714375"/>
            <wp:effectExtent l="0" t="0" r="63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5BC" w:rsidRDefault="008E45BC">
      <w:pPr>
        <w:rPr>
          <w:rFonts w:ascii="TH SarabunPSK" w:hAnsi="TH SarabunPSK" w:cs="TH SarabunPSK"/>
        </w:rPr>
      </w:pPr>
    </w:p>
    <w:p w:rsidR="008E45BC" w:rsidRDefault="008E45BC">
      <w:pPr>
        <w:rPr>
          <w:rFonts w:ascii="TH SarabunPSK" w:hAnsi="TH SarabunPSK" w:cs="TH SarabunPSK"/>
        </w:rPr>
      </w:pPr>
    </w:p>
    <w:p w:rsidR="008E45BC" w:rsidRDefault="008E45BC">
      <w:pPr>
        <w:rPr>
          <w:rFonts w:ascii="TH SarabunPSK" w:hAnsi="TH SarabunPSK" w:cs="TH SarabunPSK"/>
        </w:rPr>
      </w:pPr>
    </w:p>
    <w:p w:rsidR="008E45BC" w:rsidRDefault="008E45BC">
      <w:pPr>
        <w:rPr>
          <w:rFonts w:ascii="TH SarabunPSK" w:hAnsi="TH SarabunPSK" w:cs="TH SarabunPSK"/>
        </w:rPr>
      </w:pPr>
    </w:p>
    <w:p w:rsidR="008E45BC" w:rsidRDefault="008E45BC">
      <w:pPr>
        <w:rPr>
          <w:rFonts w:ascii="TH SarabunPSK" w:hAnsi="TH SarabunPSK" w:cs="TH SarabunPSK"/>
        </w:rPr>
      </w:pPr>
    </w:p>
    <w:p w:rsidR="008E45BC" w:rsidRDefault="008E45BC">
      <w:pPr>
        <w:rPr>
          <w:rFonts w:ascii="TH SarabunPSK" w:hAnsi="TH SarabunPSK" w:cs="TH SarabunPSK"/>
        </w:rPr>
      </w:pPr>
    </w:p>
    <w:p w:rsidR="008E45BC" w:rsidRDefault="008E45BC" w:rsidP="008E45BC">
      <w:pPr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8E45B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ประธานสภานิติบัญญัติแห่งชาติ จะให้การรับรองประธานสหภาพรัฐสภา 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                  </w:t>
      </w:r>
      <w:r w:rsidRPr="008E45B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พร้อมด้วยภริยา และคณะ</w:t>
      </w:r>
    </w:p>
    <w:p w:rsidR="008E45BC" w:rsidRDefault="008E45BC" w:rsidP="008E45BC">
      <w:pPr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</w:p>
    <w:p w:rsidR="008E45BC" w:rsidRDefault="008E45BC" w:rsidP="008E45BC">
      <w:pPr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</w:p>
    <w:p w:rsidR="008E45BC" w:rsidRDefault="008E45BC" w:rsidP="008E45BC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วันอังคารที่ ๑๕ กันยายน ๒๕๕๘ เวลา ๑๐.๓๐ นาฬิกา ณ ห้องรับรองพิเศษ ชั้น ๒ อาคารรัฐสภา ๒ ศาสตราจารย์พิเศษพรเพชร วิชิตชลชัย ประธานสภานิติบัญญัติแห่งชาติ               จะให้การรับรองนาย</w:t>
      </w:r>
      <w:proofErr w:type="spellStart"/>
      <w:r>
        <w:rPr>
          <w:rFonts w:ascii="TH SarabunPSK" w:hAnsi="TH SarabunPSK" w:cs="TH SarabunPSK" w:hint="cs"/>
          <w:color w:val="002060"/>
          <w:sz w:val="28"/>
          <w:szCs w:val="36"/>
          <w:cs/>
        </w:rPr>
        <w:t>ซาเบร์</w:t>
      </w:r>
      <w:proofErr w:type="spellEnd"/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proofErr w:type="spellStart"/>
      <w:r>
        <w:rPr>
          <w:rFonts w:ascii="TH SarabunPSK" w:hAnsi="TH SarabunPSK" w:cs="TH SarabunPSK" w:hint="cs"/>
          <w:color w:val="002060"/>
          <w:sz w:val="28"/>
          <w:szCs w:val="36"/>
          <w:cs/>
        </w:rPr>
        <w:t>โฮซ</w:t>
      </w:r>
      <w:proofErr w:type="spellEnd"/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เซน </w:t>
      </w:r>
      <w:proofErr w:type="spellStart"/>
      <w:r>
        <w:rPr>
          <w:rFonts w:ascii="TH SarabunPSK" w:hAnsi="TH SarabunPSK" w:cs="TH SarabunPSK" w:hint="cs"/>
          <w:color w:val="002060"/>
          <w:sz w:val="28"/>
          <w:szCs w:val="36"/>
          <w:cs/>
        </w:rPr>
        <w:t>เชาว์ด</w:t>
      </w:r>
      <w:proofErr w:type="spellEnd"/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รี </w:t>
      </w:r>
      <w:r w:rsidRPr="008E45BC">
        <w:rPr>
          <w:rFonts w:ascii="TH SarabunPSK" w:hAnsi="TH SarabunPSK" w:cs="TH SarabunPSK" w:hint="cs"/>
          <w:color w:val="002060"/>
          <w:sz w:val="36"/>
          <w:szCs w:val="36"/>
          <w:cs/>
        </w:rPr>
        <w:t>(</w:t>
      </w:r>
      <w:r w:rsidRPr="008E45BC">
        <w:rPr>
          <w:rFonts w:ascii="TH SarabunPSK" w:hAnsi="TH SarabunPSK" w:cs="TH SarabunPSK"/>
          <w:color w:val="002060"/>
          <w:sz w:val="36"/>
          <w:szCs w:val="36"/>
        </w:rPr>
        <w:t xml:space="preserve">Mr. Saber </w:t>
      </w:r>
      <w:proofErr w:type="spellStart"/>
      <w:r w:rsidRPr="008E45BC">
        <w:rPr>
          <w:rFonts w:ascii="TH SarabunPSK" w:hAnsi="TH SarabunPSK" w:cs="TH SarabunPSK"/>
          <w:color w:val="002060"/>
          <w:sz w:val="36"/>
          <w:szCs w:val="36"/>
        </w:rPr>
        <w:t>Hossain</w:t>
      </w:r>
      <w:proofErr w:type="spellEnd"/>
      <w:r w:rsidRPr="008E45BC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proofErr w:type="spellStart"/>
      <w:r w:rsidRPr="008E45BC">
        <w:rPr>
          <w:rFonts w:ascii="TH SarabunPSK" w:hAnsi="TH SarabunPSK" w:cs="TH SarabunPSK"/>
          <w:color w:val="002060"/>
          <w:sz w:val="36"/>
          <w:szCs w:val="36"/>
        </w:rPr>
        <w:t>Chowdury</w:t>
      </w:r>
      <w:proofErr w:type="spellEnd"/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) ประธานสหภาพรัฐสภา พร้อมด้วยภริยา และคณะ </w:t>
      </w:r>
    </w:p>
    <w:p w:rsidR="008E45BC" w:rsidRDefault="008E45BC" w:rsidP="008E45BC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จากนั้นในเวลา ๑๑.๑๕ นาฬิกา ณ ห้องรับรอง ชั้น ๒ อาคารรัฐสภา ๑ นายสุรชัย               เลี้ยงบุญเลิศชัย รองประธานสภานิติบัญญัติแห่งชาติ คนที่หนึ่ง ในฐานะหัวหน้าคณะผู้แทนสภานิติบัญญัติแห่งชาติ ในการประชุมสมัชชาสหภาพรัฐสภา ครั้งที่ ๑๓๓ และคณะผู้แทน                    จะ</w:t>
      </w:r>
      <w:r w:rsidR="006C7D6B">
        <w:rPr>
          <w:rFonts w:ascii="TH SarabunPSK" w:hAnsi="TH SarabunPSK" w:cs="TH SarabunPSK" w:hint="cs"/>
          <w:color w:val="002060"/>
          <w:sz w:val="28"/>
          <w:szCs w:val="36"/>
          <w:cs/>
        </w:rPr>
        <w:t>พบปะหารือร่วมกับ</w:t>
      </w:r>
      <w:bookmarkStart w:id="0" w:name="_GoBack"/>
      <w:bookmarkEnd w:id="0"/>
      <w:r w:rsidRPr="008E45BC">
        <w:rPr>
          <w:rFonts w:ascii="TH SarabunPSK" w:hAnsi="TH SarabunPSK" w:cs="TH SarabunPSK"/>
          <w:color w:val="002060"/>
          <w:sz w:val="28"/>
          <w:szCs w:val="36"/>
          <w:cs/>
        </w:rPr>
        <w:t>นาย</w:t>
      </w:r>
      <w:proofErr w:type="spellStart"/>
      <w:r w:rsidRPr="008E45BC">
        <w:rPr>
          <w:rFonts w:ascii="TH SarabunPSK" w:hAnsi="TH SarabunPSK" w:cs="TH SarabunPSK"/>
          <w:color w:val="002060"/>
          <w:sz w:val="28"/>
          <w:szCs w:val="36"/>
          <w:cs/>
        </w:rPr>
        <w:t>ซาเบร์</w:t>
      </w:r>
      <w:proofErr w:type="spellEnd"/>
      <w:r w:rsidRPr="008E45BC">
        <w:rPr>
          <w:rFonts w:ascii="TH SarabunPSK" w:hAnsi="TH SarabunPSK" w:cs="TH SarabunPSK"/>
          <w:color w:val="002060"/>
          <w:sz w:val="28"/>
          <w:szCs w:val="36"/>
          <w:cs/>
        </w:rPr>
        <w:t xml:space="preserve"> </w:t>
      </w:r>
      <w:proofErr w:type="spellStart"/>
      <w:r w:rsidRPr="008E45BC">
        <w:rPr>
          <w:rFonts w:ascii="TH SarabunPSK" w:hAnsi="TH SarabunPSK" w:cs="TH SarabunPSK"/>
          <w:color w:val="002060"/>
          <w:sz w:val="28"/>
          <w:szCs w:val="36"/>
          <w:cs/>
        </w:rPr>
        <w:t>โฮซ</w:t>
      </w:r>
      <w:proofErr w:type="spellEnd"/>
      <w:r w:rsidRPr="008E45BC">
        <w:rPr>
          <w:rFonts w:ascii="TH SarabunPSK" w:hAnsi="TH SarabunPSK" w:cs="TH SarabunPSK"/>
          <w:color w:val="002060"/>
          <w:sz w:val="28"/>
          <w:szCs w:val="36"/>
          <w:cs/>
        </w:rPr>
        <w:t xml:space="preserve">เซน </w:t>
      </w:r>
      <w:proofErr w:type="spellStart"/>
      <w:r w:rsidRPr="008E45BC">
        <w:rPr>
          <w:rFonts w:ascii="TH SarabunPSK" w:hAnsi="TH SarabunPSK" w:cs="TH SarabunPSK"/>
          <w:color w:val="002060"/>
          <w:sz w:val="28"/>
          <w:szCs w:val="36"/>
          <w:cs/>
        </w:rPr>
        <w:t>เชาว์ด</w:t>
      </w:r>
      <w:proofErr w:type="spellEnd"/>
      <w:r w:rsidRPr="008E45BC">
        <w:rPr>
          <w:rFonts w:ascii="TH SarabunPSK" w:hAnsi="TH SarabunPSK" w:cs="TH SarabunPSK"/>
          <w:color w:val="002060"/>
          <w:sz w:val="28"/>
          <w:szCs w:val="36"/>
          <w:cs/>
        </w:rPr>
        <w:t xml:space="preserve">รี </w:t>
      </w:r>
      <w:r w:rsidRPr="008E45BC">
        <w:rPr>
          <w:rFonts w:ascii="TH SarabunPSK" w:hAnsi="TH SarabunPSK" w:cs="TH SarabunPSK"/>
          <w:color w:val="002060"/>
          <w:sz w:val="36"/>
          <w:szCs w:val="36"/>
          <w:cs/>
        </w:rPr>
        <w:t>(</w:t>
      </w:r>
      <w:r w:rsidRPr="008E45BC">
        <w:rPr>
          <w:rFonts w:ascii="TH SarabunPSK" w:hAnsi="TH SarabunPSK" w:cs="TH SarabunPSK"/>
          <w:color w:val="002060"/>
          <w:sz w:val="36"/>
          <w:szCs w:val="36"/>
        </w:rPr>
        <w:t xml:space="preserve">Mr. Saber </w:t>
      </w:r>
      <w:proofErr w:type="spellStart"/>
      <w:r w:rsidRPr="008E45BC">
        <w:rPr>
          <w:rFonts w:ascii="TH SarabunPSK" w:hAnsi="TH SarabunPSK" w:cs="TH SarabunPSK"/>
          <w:color w:val="002060"/>
          <w:sz w:val="36"/>
          <w:szCs w:val="36"/>
        </w:rPr>
        <w:t>Hossain</w:t>
      </w:r>
      <w:proofErr w:type="spellEnd"/>
      <w:r w:rsidRPr="008E45BC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proofErr w:type="spellStart"/>
      <w:r w:rsidRPr="008E45BC">
        <w:rPr>
          <w:rFonts w:ascii="TH SarabunPSK" w:hAnsi="TH SarabunPSK" w:cs="TH SarabunPSK"/>
          <w:color w:val="002060"/>
          <w:sz w:val="36"/>
          <w:szCs w:val="36"/>
        </w:rPr>
        <w:t>Chowdury</w:t>
      </w:r>
      <w:proofErr w:type="spellEnd"/>
      <w:r w:rsidRPr="008E45BC">
        <w:rPr>
          <w:rFonts w:ascii="TH SarabunPSK" w:hAnsi="TH SarabunPSK" w:cs="TH SarabunPSK"/>
          <w:color w:val="002060"/>
          <w:sz w:val="32"/>
          <w:szCs w:val="32"/>
        </w:rPr>
        <w:t>)</w:t>
      </w:r>
      <w:r w:rsidRPr="008E45BC">
        <w:rPr>
          <w:rFonts w:ascii="TH SarabunPSK" w:hAnsi="TH SarabunPSK" w:cs="TH SarabunPSK"/>
          <w:color w:val="002060"/>
          <w:sz w:val="28"/>
          <w:szCs w:val="36"/>
        </w:rPr>
        <w:t xml:space="preserve"> </w:t>
      </w:r>
      <w:r w:rsidRPr="008E45BC">
        <w:rPr>
          <w:rFonts w:ascii="TH SarabunPSK" w:hAnsi="TH SarabunPSK" w:cs="TH SarabunPSK"/>
          <w:color w:val="002060"/>
          <w:sz w:val="28"/>
          <w:szCs w:val="36"/>
          <w:cs/>
        </w:rPr>
        <w:t>ประธานสหภาพรัฐสภา พร้อมด้วยภริยา และคณะ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</w:p>
    <w:p w:rsidR="008E45BC" w:rsidRDefault="008E45BC" w:rsidP="008E45BC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พร้อมกันนี้ เวลา ๑๙.๐๐ นาฬิกา ศาสตราจารย์พิเศษพรเพชร วิชิตชลชัย ประธาน             สภานิติบัญญัติแห่งชาติ จะเป็นเจ้าภาพเลี้ยงอาหารค่ำ เพื่อเป็นเกียรติแก่ประธานสหภาพรัฐสภา ณ โรงแรมสุโขทัย</w:t>
      </w:r>
    </w:p>
    <w:p w:rsidR="008E45BC" w:rsidRDefault="008E45BC" w:rsidP="008E45BC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8E45BC" w:rsidRDefault="008E45BC" w:rsidP="008E45BC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8E45BC" w:rsidRPr="008E45BC" w:rsidRDefault="008E45BC" w:rsidP="008E45BC">
      <w:pPr>
        <w:jc w:val="center"/>
        <w:rPr>
          <w:rFonts w:ascii="TH SarabunPSK" w:hAnsi="TH SarabunPSK" w:cs="TH SarabunPSK"/>
          <w:color w:val="002060"/>
          <w:sz w:val="28"/>
          <w:szCs w:val="36"/>
          <w:cs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>*********************************</w:t>
      </w:r>
    </w:p>
    <w:p w:rsidR="008E45BC" w:rsidRPr="008E45BC" w:rsidRDefault="008E45BC" w:rsidP="008E45BC">
      <w:pPr>
        <w:jc w:val="center"/>
        <w:rPr>
          <w:rFonts w:ascii="TH SarabunPSK" w:hAnsi="TH SarabunPSK" w:cs="TH SarabunPSK"/>
          <w:b/>
          <w:bCs/>
          <w:color w:val="002060"/>
        </w:rPr>
      </w:pPr>
    </w:p>
    <w:p w:rsidR="008E45BC" w:rsidRDefault="008E45BC">
      <w:pPr>
        <w:rPr>
          <w:rFonts w:ascii="TH SarabunPSK" w:hAnsi="TH SarabunPSK" w:cs="TH SarabunPSK"/>
        </w:rPr>
      </w:pPr>
    </w:p>
    <w:p w:rsidR="000941E7" w:rsidRPr="008E45BC" w:rsidRDefault="000941E7">
      <w:pPr>
        <w:rPr>
          <w:rFonts w:ascii="TH SarabunPSK" w:hAnsi="TH SarabunPSK" w:cs="TH SarabunPSK"/>
        </w:rPr>
      </w:pPr>
    </w:p>
    <w:sectPr w:rsidR="000941E7" w:rsidRPr="008E4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BC"/>
    <w:rsid w:val="000941E7"/>
    <w:rsid w:val="006C7D6B"/>
    <w:rsid w:val="008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dcterms:created xsi:type="dcterms:W3CDTF">2015-09-04T09:05:00Z</dcterms:created>
  <dcterms:modified xsi:type="dcterms:W3CDTF">2015-09-04T09:21:00Z</dcterms:modified>
</cp:coreProperties>
</file>