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DB" w:rsidRDefault="00541927" w:rsidP="0054192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2714625" cy="7048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new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927" w:rsidRDefault="00541927" w:rsidP="00541927">
      <w:pPr>
        <w:jc w:val="center"/>
        <w:rPr>
          <w:b/>
          <w:bCs/>
          <w:sz w:val="36"/>
          <w:szCs w:val="36"/>
        </w:rPr>
      </w:pPr>
    </w:p>
    <w:p w:rsidR="007600DB" w:rsidRPr="00541927" w:rsidRDefault="00D8102C" w:rsidP="007600DB">
      <w:pPr>
        <w:jc w:val="thaiDistribute"/>
        <w:rPr>
          <w:b/>
          <w:bCs/>
          <w:color w:val="0F243E" w:themeColor="text2" w:themeShade="80"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</w:t>
      </w:r>
      <w:r w:rsidRPr="00541927">
        <w:rPr>
          <w:rFonts w:hint="cs"/>
          <w:b/>
          <w:bCs/>
          <w:color w:val="0F243E" w:themeColor="text2" w:themeShade="80"/>
          <w:sz w:val="36"/>
          <w:szCs w:val="36"/>
          <w:cs/>
        </w:rPr>
        <w:t>ขอเชิญร่วม</w:t>
      </w:r>
      <w:r w:rsidR="007672BC" w:rsidRPr="00541927">
        <w:rPr>
          <w:rFonts w:hint="cs"/>
          <w:b/>
          <w:bCs/>
          <w:color w:val="0F243E" w:themeColor="text2" w:themeShade="80"/>
          <w:sz w:val="36"/>
          <w:szCs w:val="36"/>
          <w:cs/>
        </w:rPr>
        <w:t>กิจกรรม</w:t>
      </w:r>
      <w:r w:rsidRPr="00541927">
        <w:rPr>
          <w:rFonts w:hint="cs"/>
          <w:b/>
          <w:bCs/>
          <w:color w:val="0F243E" w:themeColor="text2" w:themeShade="80"/>
          <w:sz w:val="36"/>
          <w:szCs w:val="36"/>
          <w:cs/>
        </w:rPr>
        <w:t xml:space="preserve">เสวนา“รัฐสภากับอนาคตวรรณกรรมการเมืองไทย”                                    </w:t>
      </w:r>
      <w:r w:rsidR="007672BC" w:rsidRPr="00541927">
        <w:rPr>
          <w:rFonts w:hint="cs"/>
          <w:b/>
          <w:bCs/>
          <w:color w:val="0F243E" w:themeColor="text2" w:themeShade="80"/>
          <w:sz w:val="36"/>
          <w:szCs w:val="36"/>
          <w:cs/>
        </w:rPr>
        <w:t>ใน</w:t>
      </w:r>
      <w:r w:rsidR="007600DB" w:rsidRPr="00541927">
        <w:rPr>
          <w:rFonts w:hint="cs"/>
          <w:b/>
          <w:bCs/>
          <w:color w:val="0F243E" w:themeColor="text2" w:themeShade="80"/>
          <w:sz w:val="36"/>
          <w:szCs w:val="36"/>
          <w:cs/>
        </w:rPr>
        <w:t>งานมหกรรมหนังสือแห่งชาติ</w:t>
      </w:r>
      <w:r w:rsidRPr="00541927">
        <w:rPr>
          <w:b/>
          <w:bCs/>
          <w:color w:val="0F243E" w:themeColor="text2" w:themeShade="80"/>
          <w:sz w:val="36"/>
          <w:szCs w:val="36"/>
        </w:rPr>
        <w:t xml:space="preserve"> </w:t>
      </w:r>
      <w:r w:rsidR="007672BC" w:rsidRPr="00541927">
        <w:rPr>
          <w:rFonts w:hint="cs"/>
          <w:b/>
          <w:bCs/>
          <w:color w:val="0F243E" w:themeColor="text2" w:themeShade="80"/>
          <w:sz w:val="36"/>
          <w:szCs w:val="36"/>
          <w:cs/>
        </w:rPr>
        <w:t xml:space="preserve">วันพุธที่ </w:t>
      </w:r>
      <w:r w:rsidR="007600DB" w:rsidRPr="00541927">
        <w:rPr>
          <w:rFonts w:hint="cs"/>
          <w:b/>
          <w:bCs/>
          <w:color w:val="0F243E" w:themeColor="text2" w:themeShade="80"/>
          <w:sz w:val="36"/>
          <w:szCs w:val="36"/>
          <w:cs/>
        </w:rPr>
        <w:t>๒๓ ตุลาคม นี้ ที่ ศูนย์การประชุมแห่งชาติสิริกิติ์</w:t>
      </w:r>
    </w:p>
    <w:p w:rsidR="007600DB" w:rsidRPr="00541927" w:rsidRDefault="007600DB" w:rsidP="007600DB">
      <w:pPr>
        <w:jc w:val="thaiDistribute"/>
        <w:rPr>
          <w:b/>
          <w:bCs/>
          <w:color w:val="0F243E" w:themeColor="text2" w:themeShade="80"/>
          <w:sz w:val="32"/>
          <w:szCs w:val="32"/>
          <w:cs/>
        </w:rPr>
      </w:pPr>
    </w:p>
    <w:p w:rsidR="007600DB" w:rsidRPr="00541927" w:rsidRDefault="004E2E87" w:rsidP="007672BC">
      <w:pPr>
        <w:jc w:val="thaiDistribute"/>
        <w:rPr>
          <w:color w:val="0F243E" w:themeColor="text2" w:themeShade="80"/>
          <w:sz w:val="32"/>
          <w:szCs w:val="32"/>
          <w:cs/>
        </w:rPr>
      </w:pPr>
      <w:r w:rsidRPr="00541927">
        <w:rPr>
          <w:rFonts w:hint="cs"/>
          <w:b/>
          <w:bCs/>
          <w:color w:val="0F243E" w:themeColor="text2" w:themeShade="80"/>
          <w:sz w:val="36"/>
          <w:szCs w:val="36"/>
          <w:cs/>
        </w:rPr>
        <w:t xml:space="preserve"> </w:t>
      </w:r>
      <w:r w:rsidRPr="00541927">
        <w:rPr>
          <w:rFonts w:hint="cs"/>
          <w:b/>
          <w:bCs/>
          <w:color w:val="0F243E" w:themeColor="text2" w:themeShade="80"/>
          <w:sz w:val="36"/>
          <w:szCs w:val="36"/>
          <w:cs/>
        </w:rPr>
        <w:tab/>
      </w:r>
      <w:r w:rsidRPr="00541927">
        <w:rPr>
          <w:rFonts w:hint="cs"/>
          <w:b/>
          <w:bCs/>
          <w:color w:val="0F243E" w:themeColor="text2" w:themeShade="80"/>
          <w:sz w:val="36"/>
          <w:szCs w:val="36"/>
          <w:cs/>
        </w:rPr>
        <w:tab/>
      </w:r>
      <w:r w:rsidR="007600DB" w:rsidRPr="00541927">
        <w:rPr>
          <w:rFonts w:hint="cs"/>
          <w:color w:val="0F243E" w:themeColor="text2" w:themeShade="80"/>
          <w:sz w:val="32"/>
          <w:szCs w:val="32"/>
          <w:cs/>
        </w:rPr>
        <w:t xml:space="preserve">สำนักงานเลขาธิการสภาผู้แทนราษฎร ขอเชิญผู้สนใจ เข้าร่วมงานมหกรรมหนังสือแห่งชาติ ครั้งที่ ๑๘ </w:t>
      </w:r>
      <w:r w:rsidR="007600DB" w:rsidRPr="00541927">
        <w:rPr>
          <w:color w:val="0F243E" w:themeColor="text2" w:themeShade="80"/>
          <w:sz w:val="32"/>
          <w:szCs w:val="32"/>
        </w:rPr>
        <w:t>(Book Expo Thailand 2013</w:t>
      </w:r>
      <w:r w:rsidR="007600DB" w:rsidRPr="00541927">
        <w:rPr>
          <w:rFonts w:hint="cs"/>
          <w:color w:val="0F243E" w:themeColor="text2" w:themeShade="80"/>
          <w:sz w:val="32"/>
          <w:szCs w:val="32"/>
          <w:cs/>
        </w:rPr>
        <w:t>)  พร้อม</w:t>
      </w:r>
      <w:r w:rsidR="007672BC" w:rsidRPr="00541927">
        <w:rPr>
          <w:rFonts w:hint="cs"/>
          <w:color w:val="0F243E" w:themeColor="text2" w:themeShade="80"/>
          <w:sz w:val="32"/>
          <w:szCs w:val="32"/>
          <w:cs/>
        </w:rPr>
        <w:t>ร่วม</w:t>
      </w:r>
      <w:r w:rsidR="007600DB" w:rsidRPr="00541927">
        <w:rPr>
          <w:rFonts w:hint="cs"/>
          <w:color w:val="0F243E" w:themeColor="text2" w:themeShade="80"/>
          <w:sz w:val="32"/>
          <w:szCs w:val="32"/>
          <w:cs/>
        </w:rPr>
        <w:t>กิจกรรม</w:t>
      </w:r>
      <w:r w:rsidR="007672BC" w:rsidRPr="00541927">
        <w:rPr>
          <w:rFonts w:hint="cs"/>
          <w:color w:val="0F243E" w:themeColor="text2" w:themeShade="80"/>
          <w:sz w:val="32"/>
          <w:szCs w:val="32"/>
          <w:cs/>
        </w:rPr>
        <w:t xml:space="preserve">เสวนาในหัวข้อ </w:t>
      </w:r>
      <w:r w:rsidR="007672BC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“รัฐสภา</w:t>
      </w:r>
      <w:r w:rsidR="00D8102C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 xml:space="preserve">                      </w:t>
      </w:r>
      <w:r w:rsidR="007672BC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กับอนาคตวรรณกรรมการเมืองไทย”</w:t>
      </w:r>
      <w:r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 xml:space="preserve"> </w:t>
      </w:r>
      <w:r w:rsidRPr="00541927">
        <w:rPr>
          <w:rFonts w:hint="cs"/>
          <w:color w:val="0F243E" w:themeColor="text2" w:themeShade="80"/>
          <w:sz w:val="32"/>
          <w:szCs w:val="32"/>
          <w:cs/>
        </w:rPr>
        <w:t xml:space="preserve">ในวันพุธที่ ๒๓ ตุลาคม ๒๕๕๖ ตั้งแต่เวลา ๑๕.๐๐ </w:t>
      </w:r>
      <w:r w:rsidRPr="00541927">
        <w:rPr>
          <w:color w:val="0F243E" w:themeColor="text2" w:themeShade="80"/>
          <w:sz w:val="32"/>
          <w:szCs w:val="32"/>
          <w:cs/>
        </w:rPr>
        <w:t>–</w:t>
      </w:r>
      <w:r w:rsidRPr="00541927">
        <w:rPr>
          <w:rFonts w:hint="cs"/>
          <w:color w:val="0F243E" w:themeColor="text2" w:themeShade="80"/>
          <w:sz w:val="32"/>
          <w:szCs w:val="32"/>
          <w:cs/>
        </w:rPr>
        <w:t xml:space="preserve">                           ๑๖.๐๐ นาฬิกา</w:t>
      </w:r>
      <w:r w:rsidR="007672BC" w:rsidRPr="00541927">
        <w:rPr>
          <w:rFonts w:hint="cs"/>
          <w:color w:val="0F243E" w:themeColor="text2" w:themeShade="80"/>
          <w:sz w:val="32"/>
          <w:szCs w:val="32"/>
          <w:cs/>
        </w:rPr>
        <w:t xml:space="preserve"> </w:t>
      </w:r>
      <w:r w:rsidR="007600DB" w:rsidRPr="00541927">
        <w:rPr>
          <w:rFonts w:hint="cs"/>
          <w:color w:val="0F243E" w:themeColor="text2" w:themeShade="80"/>
          <w:sz w:val="32"/>
          <w:szCs w:val="32"/>
          <w:cs/>
        </w:rPr>
        <w:t xml:space="preserve">ณ </w:t>
      </w:r>
      <w:r w:rsidR="00145360" w:rsidRPr="00541927">
        <w:rPr>
          <w:rFonts w:hint="cs"/>
          <w:color w:val="0F243E" w:themeColor="text2" w:themeShade="80"/>
          <w:sz w:val="32"/>
          <w:szCs w:val="32"/>
          <w:cs/>
        </w:rPr>
        <w:t xml:space="preserve">ศูนย์การประชุมแห่งชาติสิริกิติ์ </w:t>
      </w:r>
      <w:r w:rsidR="007600DB" w:rsidRPr="00541927">
        <w:rPr>
          <w:rFonts w:hint="cs"/>
          <w:color w:val="0F243E" w:themeColor="text2" w:themeShade="80"/>
          <w:sz w:val="32"/>
          <w:szCs w:val="32"/>
          <w:cs/>
        </w:rPr>
        <w:t xml:space="preserve">เวทีเอเทรียม </w:t>
      </w:r>
      <w:r w:rsidR="007672BC" w:rsidRPr="00541927">
        <w:rPr>
          <w:rFonts w:hint="cs"/>
          <w:color w:val="0F243E" w:themeColor="text2" w:themeShade="80"/>
          <w:sz w:val="32"/>
          <w:szCs w:val="32"/>
          <w:cs/>
        </w:rPr>
        <w:t xml:space="preserve">โดยมี </w:t>
      </w:r>
      <w:r w:rsidR="007672BC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นายนุ</w:t>
      </w:r>
      <w:proofErr w:type="spellStart"/>
      <w:r w:rsidR="007672BC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กูล</w:t>
      </w:r>
      <w:proofErr w:type="spellEnd"/>
      <w:r w:rsidR="007672BC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 xml:space="preserve"> </w:t>
      </w:r>
      <w:proofErr w:type="spellStart"/>
      <w:r w:rsidR="007672BC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สัญ</w:t>
      </w:r>
      <w:proofErr w:type="spellEnd"/>
      <w:r w:rsidR="007672BC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ฐิติเสรี</w:t>
      </w:r>
      <w:r w:rsidR="007672BC" w:rsidRPr="00541927">
        <w:rPr>
          <w:rFonts w:hint="cs"/>
          <w:color w:val="0F243E" w:themeColor="text2" w:themeShade="80"/>
          <w:sz w:val="32"/>
          <w:szCs w:val="32"/>
          <w:cs/>
        </w:rPr>
        <w:t xml:space="preserve"> </w:t>
      </w:r>
      <w:r w:rsidRPr="00541927">
        <w:rPr>
          <w:rFonts w:hint="cs"/>
          <w:color w:val="0F243E" w:themeColor="text2" w:themeShade="80"/>
          <w:sz w:val="32"/>
          <w:szCs w:val="32"/>
          <w:cs/>
        </w:rPr>
        <w:t xml:space="preserve">                             </w:t>
      </w:r>
      <w:r w:rsidR="007672BC" w:rsidRPr="00541927">
        <w:rPr>
          <w:rFonts w:hint="cs"/>
          <w:color w:val="0F243E" w:themeColor="text2" w:themeShade="80"/>
          <w:sz w:val="32"/>
          <w:szCs w:val="32"/>
          <w:cs/>
        </w:rPr>
        <w:t xml:space="preserve">อดีตรองเลขาธิการสภาผู้แทนราษฎร และอดีตรองประธานคณะกรรมการวรรณกรรมแห่งรัฐสภา </w:t>
      </w:r>
      <w:r w:rsidR="007672BC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นายรวี</w:t>
      </w:r>
      <w:r w:rsidR="006F2B08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 xml:space="preserve"> สิริอิส</w:t>
      </w:r>
      <w:proofErr w:type="spellStart"/>
      <w:r w:rsidR="006F2B08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สระนันท์</w:t>
      </w:r>
      <w:proofErr w:type="spellEnd"/>
      <w:r w:rsidR="006F2B08" w:rsidRPr="00541927">
        <w:rPr>
          <w:rFonts w:hint="cs"/>
          <w:color w:val="0F243E" w:themeColor="text2" w:themeShade="80"/>
          <w:sz w:val="32"/>
          <w:szCs w:val="32"/>
          <w:cs/>
        </w:rPr>
        <w:t xml:space="preserve"> นักเขียน เจ้าของนามปากกา วาด รวี และผู้ก่อตั้งวารสารหนังสือใต้ดิน </w:t>
      </w:r>
      <w:r w:rsidR="006F2B08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นายปราบดา หยุ่น</w:t>
      </w:r>
      <w:r w:rsidR="006F2B08" w:rsidRPr="00541927">
        <w:rPr>
          <w:rFonts w:hint="cs"/>
          <w:color w:val="0F243E" w:themeColor="text2" w:themeShade="80"/>
          <w:sz w:val="32"/>
          <w:szCs w:val="32"/>
          <w:cs/>
        </w:rPr>
        <w:t xml:space="preserve"> นักเขียน ผู้ก่อตั้ง และบรรณาธิการสำนักพิมพ์ไต้ฝุ่น และ </w:t>
      </w:r>
      <w:r w:rsidR="006F2B08" w:rsidRPr="00541927">
        <w:rPr>
          <w:color w:val="0F243E" w:themeColor="text2" w:themeShade="80"/>
          <w:sz w:val="32"/>
          <w:szCs w:val="32"/>
        </w:rPr>
        <w:t xml:space="preserve">Book </w:t>
      </w:r>
      <w:proofErr w:type="spellStart"/>
      <w:r w:rsidR="006F2B08" w:rsidRPr="00541927">
        <w:rPr>
          <w:color w:val="0F243E" w:themeColor="text2" w:themeShade="80"/>
          <w:sz w:val="32"/>
          <w:szCs w:val="32"/>
        </w:rPr>
        <w:t>Mody</w:t>
      </w:r>
      <w:proofErr w:type="spellEnd"/>
      <w:r w:rsidR="006F2B08" w:rsidRPr="00541927">
        <w:rPr>
          <w:rFonts w:hint="cs"/>
          <w:color w:val="0F243E" w:themeColor="text2" w:themeShade="80"/>
          <w:sz w:val="32"/>
          <w:szCs w:val="32"/>
          <w:cs/>
        </w:rPr>
        <w:t xml:space="preserve"> </w:t>
      </w:r>
      <w:r w:rsidR="006F2B08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นางสาวพรรณ</w:t>
      </w:r>
      <w:proofErr w:type="spellStart"/>
      <w:r w:rsidR="006F2B08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ศิริ</w:t>
      </w:r>
      <w:proofErr w:type="spellEnd"/>
      <w:r w:rsidR="006F2B08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 xml:space="preserve"> </w:t>
      </w:r>
      <w:proofErr w:type="spellStart"/>
      <w:r w:rsidR="006F2B08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อิ</w:t>
      </w:r>
      <w:proofErr w:type="spellEnd"/>
      <w:r w:rsidR="006F2B08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คม</w:t>
      </w:r>
      <w:proofErr w:type="spellStart"/>
      <w:r w:rsidR="006F2B08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รังสฤษฎ์</w:t>
      </w:r>
      <w:proofErr w:type="spellEnd"/>
      <w:r w:rsidR="006F2B08" w:rsidRPr="00541927">
        <w:rPr>
          <w:rFonts w:hint="cs"/>
          <w:color w:val="0F243E" w:themeColor="text2" w:themeShade="80"/>
          <w:sz w:val="32"/>
          <w:szCs w:val="32"/>
          <w:cs/>
        </w:rPr>
        <w:t xml:space="preserve"> ผู้จัดทำเว็บไซด์แนะนำหนังสือ </w:t>
      </w:r>
      <w:r w:rsidR="006F2B08" w:rsidRPr="00541927">
        <w:rPr>
          <w:color w:val="0F243E" w:themeColor="text2" w:themeShade="80"/>
          <w:sz w:val="32"/>
          <w:szCs w:val="32"/>
        </w:rPr>
        <w:t>faylicity.com</w:t>
      </w:r>
      <w:r w:rsidR="006F2B08" w:rsidRPr="00541927">
        <w:rPr>
          <w:rFonts w:hint="cs"/>
          <w:color w:val="0F243E" w:themeColor="text2" w:themeShade="80"/>
          <w:sz w:val="32"/>
          <w:szCs w:val="32"/>
          <w:cs/>
        </w:rPr>
        <w:t xml:space="preserve"> และ</w:t>
      </w:r>
      <w:proofErr w:type="spellStart"/>
      <w:r w:rsidR="006F2B08" w:rsidRPr="00541927">
        <w:rPr>
          <w:rFonts w:hint="cs"/>
          <w:color w:val="0F243E" w:themeColor="text2" w:themeShade="80"/>
          <w:sz w:val="32"/>
          <w:szCs w:val="32"/>
          <w:cs/>
        </w:rPr>
        <w:t>คอลัม</w:t>
      </w:r>
      <w:bookmarkStart w:id="0" w:name="_GoBack"/>
      <w:bookmarkEnd w:id="0"/>
      <w:r w:rsidR="006F2B08" w:rsidRPr="00541927">
        <w:rPr>
          <w:rFonts w:hint="cs"/>
          <w:color w:val="0F243E" w:themeColor="text2" w:themeShade="80"/>
          <w:sz w:val="32"/>
          <w:szCs w:val="32"/>
          <w:cs/>
        </w:rPr>
        <w:t>นิสต์</w:t>
      </w:r>
      <w:proofErr w:type="spellEnd"/>
      <w:r w:rsidR="006F2B08" w:rsidRPr="00541927">
        <w:rPr>
          <w:rFonts w:hint="cs"/>
          <w:color w:val="0F243E" w:themeColor="text2" w:themeShade="80"/>
          <w:sz w:val="32"/>
          <w:szCs w:val="32"/>
          <w:cs/>
        </w:rPr>
        <w:t>วิจารณ์หนังสือในนิตยสาร</w:t>
      </w:r>
      <w:r w:rsidR="00495AF1" w:rsidRPr="00541927">
        <w:rPr>
          <w:rFonts w:hint="cs"/>
          <w:color w:val="0F243E" w:themeColor="text2" w:themeShade="80"/>
          <w:sz w:val="32"/>
          <w:szCs w:val="32"/>
          <w:cs/>
        </w:rPr>
        <w:t xml:space="preserve"> ฅ. คน และ</w:t>
      </w:r>
      <w:r w:rsidRPr="00541927">
        <w:rPr>
          <w:rFonts w:hint="cs"/>
          <w:color w:val="0F243E" w:themeColor="text2" w:themeShade="80"/>
          <w:sz w:val="32"/>
          <w:szCs w:val="32"/>
          <w:cs/>
        </w:rPr>
        <w:t xml:space="preserve">                         </w:t>
      </w:r>
      <w:r w:rsidR="00495AF1" w:rsidRPr="00541927">
        <w:rPr>
          <w:rFonts w:hint="cs"/>
          <w:b/>
          <w:bCs/>
          <w:color w:val="0F243E" w:themeColor="text2" w:themeShade="80"/>
          <w:sz w:val="32"/>
          <w:szCs w:val="32"/>
          <w:cs/>
        </w:rPr>
        <w:t>นายนิวัติ พุทธประสาท</w:t>
      </w:r>
      <w:r w:rsidR="00495AF1" w:rsidRPr="00541927">
        <w:rPr>
          <w:rFonts w:hint="cs"/>
          <w:color w:val="0F243E" w:themeColor="text2" w:themeShade="80"/>
          <w:sz w:val="32"/>
          <w:szCs w:val="32"/>
          <w:cs/>
        </w:rPr>
        <w:t xml:space="preserve"> เป็นผู้ดำเนินรายการ โดยผู้เข้าร่วมงานเสวนาจะได้รับหนังสือรวมเล่มผลงานวรรณกรรมการเมืองรางวัลพานแว่นฟ้า ตั้งแต่</w:t>
      </w:r>
      <w:r w:rsidR="00D8102C" w:rsidRPr="00541927">
        <w:rPr>
          <w:rFonts w:hint="cs"/>
          <w:color w:val="0F243E" w:themeColor="text2" w:themeShade="80"/>
          <w:sz w:val="32"/>
          <w:szCs w:val="32"/>
          <w:cs/>
        </w:rPr>
        <w:t xml:space="preserve"> </w:t>
      </w:r>
      <w:r w:rsidR="00495AF1" w:rsidRPr="00541927">
        <w:rPr>
          <w:rFonts w:hint="cs"/>
          <w:color w:val="0F243E" w:themeColor="text2" w:themeShade="80"/>
          <w:sz w:val="32"/>
          <w:szCs w:val="32"/>
          <w:cs/>
        </w:rPr>
        <w:t>เล่มที่ ๕ จนถึงเล่มปัจจุบัน</w:t>
      </w:r>
      <w:r w:rsidR="006F2B08" w:rsidRPr="00541927">
        <w:rPr>
          <w:rFonts w:hint="cs"/>
          <w:color w:val="0F243E" w:themeColor="text2" w:themeShade="80"/>
          <w:sz w:val="32"/>
          <w:szCs w:val="32"/>
          <w:cs/>
        </w:rPr>
        <w:t xml:space="preserve"> </w:t>
      </w:r>
      <w:r w:rsidR="00495AF1" w:rsidRPr="00541927">
        <w:rPr>
          <w:rFonts w:hint="cs"/>
          <w:color w:val="0F243E" w:themeColor="text2" w:themeShade="80"/>
          <w:sz w:val="32"/>
          <w:szCs w:val="32"/>
          <w:cs/>
        </w:rPr>
        <w:t>เพื่อให้เพื่อ</w:t>
      </w:r>
      <w:r w:rsidR="00D8102C" w:rsidRPr="00541927">
        <w:rPr>
          <w:rFonts w:hint="cs"/>
          <w:color w:val="0F243E" w:themeColor="text2" w:themeShade="80"/>
          <w:sz w:val="32"/>
          <w:szCs w:val="32"/>
          <w:cs/>
        </w:rPr>
        <w:t>น</w:t>
      </w:r>
      <w:r w:rsidR="00495AF1" w:rsidRPr="00541927">
        <w:rPr>
          <w:rFonts w:hint="cs"/>
          <w:color w:val="0F243E" w:themeColor="text2" w:themeShade="80"/>
          <w:sz w:val="32"/>
          <w:szCs w:val="32"/>
          <w:cs/>
        </w:rPr>
        <w:t xml:space="preserve">นักอ่าน นักเขียน </w:t>
      </w:r>
      <w:r w:rsidRPr="00541927">
        <w:rPr>
          <w:rFonts w:hint="cs"/>
          <w:color w:val="0F243E" w:themeColor="text2" w:themeShade="80"/>
          <w:sz w:val="32"/>
          <w:szCs w:val="32"/>
          <w:cs/>
        </w:rPr>
        <w:t xml:space="preserve">            </w:t>
      </w:r>
      <w:r w:rsidR="00495AF1" w:rsidRPr="00541927">
        <w:rPr>
          <w:rFonts w:hint="cs"/>
          <w:color w:val="0F243E" w:themeColor="text2" w:themeShade="80"/>
          <w:sz w:val="32"/>
          <w:szCs w:val="32"/>
          <w:cs/>
        </w:rPr>
        <w:t>ได้เก็บสะสมและเรียนรู้การเมืองการปกครองระบอบประชาธิปไตยผ่านผลงานอันทรงคุณค่า</w:t>
      </w:r>
    </w:p>
    <w:p w:rsidR="007672BC" w:rsidRDefault="007600DB" w:rsidP="00644FDF">
      <w:pPr>
        <w:jc w:val="thaiDistribute"/>
        <w:rPr>
          <w:color w:val="0F243E" w:themeColor="text2" w:themeShade="80"/>
          <w:spacing w:val="-10"/>
          <w:sz w:val="32"/>
          <w:szCs w:val="32"/>
        </w:rPr>
      </w:pPr>
      <w:r w:rsidRPr="00541927">
        <w:rPr>
          <w:rFonts w:hint="cs"/>
          <w:color w:val="0F243E" w:themeColor="text2" w:themeShade="80"/>
          <w:cs/>
        </w:rPr>
        <w:tab/>
      </w:r>
      <w:r w:rsidRPr="00541927">
        <w:rPr>
          <w:rFonts w:hint="cs"/>
          <w:color w:val="0F243E" w:themeColor="text2" w:themeShade="80"/>
          <w:cs/>
        </w:rPr>
        <w:tab/>
      </w:r>
      <w:r w:rsidR="00D8102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 xml:space="preserve">นอกจากนี้ </w:t>
      </w:r>
      <w:r w:rsidR="009B1742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 xml:space="preserve"> </w:t>
      </w:r>
      <w:r w:rsidR="00D8102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สำนักงานเลขาธิการสภาผู้แทนราษฎรยังได้จัด</w:t>
      </w:r>
      <w:r w:rsidR="00495AF1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นิทรรศการของสำนักงาน</w:t>
      </w:r>
      <w:r w:rsidR="00644FDF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 xml:space="preserve">ฯ </w:t>
      </w:r>
      <w:r w:rsidR="00D8102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พร้อมกับมอบ</w:t>
      </w:r>
      <w:r w:rsidR="00495AF1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หนังสือ</w:t>
      </w:r>
      <w:r w:rsidR="007672B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รวมเล่มวรรณกรรมการเมืองรางวัลพานแว่นฟ้าเล่มล่าสุด</w:t>
      </w:r>
      <w:r w:rsidR="001B08BD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ให้แก่ผู้เข้าร่วมชม</w:t>
      </w:r>
      <w:r w:rsidR="00D8102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นิทรรศการ</w:t>
      </w:r>
      <w:r w:rsidR="007672B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 xml:space="preserve"> </w:t>
      </w:r>
      <w:r w:rsidR="00644FDF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 xml:space="preserve">                  </w:t>
      </w:r>
      <w:r w:rsidR="007672B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ณ ศูนย์การประชุมแห่งชาติสิริกิติ์ โซน เมน</w:t>
      </w:r>
      <w:proofErr w:type="spellStart"/>
      <w:r w:rsidR="007672B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ฟอร์เย่</w:t>
      </w:r>
      <w:proofErr w:type="spellEnd"/>
      <w:r w:rsidR="009B1742" w:rsidRPr="00541927">
        <w:rPr>
          <w:color w:val="0F243E" w:themeColor="text2" w:themeShade="80"/>
          <w:spacing w:val="-10"/>
          <w:sz w:val="32"/>
          <w:szCs w:val="32"/>
        </w:rPr>
        <w:t xml:space="preserve"> </w:t>
      </w:r>
      <w:r w:rsidR="004A4038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หนังสือทั่วไป (</w:t>
      </w:r>
      <w:proofErr w:type="spellStart"/>
      <w:r w:rsidR="004A4038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บูธ</w:t>
      </w:r>
      <w:proofErr w:type="spellEnd"/>
      <w:r w:rsidR="00644FDF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 xml:space="preserve"> </w:t>
      </w:r>
      <w:r w:rsidR="004A4038" w:rsidRPr="00541927">
        <w:rPr>
          <w:color w:val="0F243E" w:themeColor="text2" w:themeShade="80"/>
          <w:spacing w:val="-10"/>
          <w:sz w:val="32"/>
          <w:szCs w:val="32"/>
        </w:rPr>
        <w:t>X</w:t>
      </w:r>
      <w:r w:rsidR="00644FDF" w:rsidRPr="00541927">
        <w:rPr>
          <w:color w:val="0F243E" w:themeColor="text2" w:themeShade="80"/>
          <w:spacing w:val="-10"/>
          <w:sz w:val="32"/>
          <w:szCs w:val="32"/>
        </w:rPr>
        <w:t xml:space="preserve"> </w:t>
      </w:r>
      <w:r w:rsidR="007672B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๑๒) ตั้งแต่</w:t>
      </w:r>
      <w:r w:rsidR="00427283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วันนี้</w:t>
      </w:r>
      <w:r w:rsidR="001B08BD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 xml:space="preserve"> ถึง</w:t>
      </w:r>
      <w:r w:rsid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วันอาทิตย์</w:t>
      </w:r>
      <w:r w:rsidR="00D8102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>ที่</w:t>
      </w:r>
      <w:r w:rsid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 xml:space="preserve"> ๒๗</w:t>
      </w:r>
      <w:r w:rsidR="007672B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 xml:space="preserve"> ตุลาคม ๒๕๕๖ </w:t>
      </w:r>
      <w:r w:rsidR="00644FDF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 xml:space="preserve"> </w:t>
      </w:r>
      <w:r w:rsidR="007672B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 xml:space="preserve">เวลา ๑๐.๐๐ </w:t>
      </w:r>
      <w:r w:rsidR="007672BC" w:rsidRPr="00541927">
        <w:rPr>
          <w:color w:val="0F243E" w:themeColor="text2" w:themeShade="80"/>
          <w:spacing w:val="-10"/>
          <w:sz w:val="32"/>
          <w:szCs w:val="32"/>
          <w:cs/>
        </w:rPr>
        <w:t>–</w:t>
      </w:r>
      <w:r w:rsidR="007672BC" w:rsidRPr="00541927">
        <w:rPr>
          <w:rFonts w:hint="cs"/>
          <w:color w:val="0F243E" w:themeColor="text2" w:themeShade="80"/>
          <w:spacing w:val="-10"/>
          <w:sz w:val="32"/>
          <w:szCs w:val="32"/>
          <w:cs/>
        </w:rPr>
        <w:t xml:space="preserve"> ๒๑.๐๐ นาฬิกา</w:t>
      </w:r>
    </w:p>
    <w:p w:rsidR="00541927" w:rsidRDefault="00541927" w:rsidP="00644FDF">
      <w:pPr>
        <w:jc w:val="thaiDistribute"/>
        <w:rPr>
          <w:color w:val="0F243E" w:themeColor="text2" w:themeShade="80"/>
          <w:spacing w:val="-10"/>
          <w:sz w:val="32"/>
          <w:szCs w:val="32"/>
        </w:rPr>
      </w:pPr>
    </w:p>
    <w:p w:rsidR="00541927" w:rsidRDefault="00541927" w:rsidP="00644FDF">
      <w:pPr>
        <w:jc w:val="thaiDistribute"/>
        <w:rPr>
          <w:color w:val="0F243E" w:themeColor="text2" w:themeShade="80"/>
          <w:spacing w:val="-10"/>
          <w:sz w:val="32"/>
          <w:szCs w:val="32"/>
        </w:rPr>
      </w:pPr>
    </w:p>
    <w:p w:rsidR="00541927" w:rsidRPr="00541927" w:rsidRDefault="00541927" w:rsidP="00541927">
      <w:pPr>
        <w:jc w:val="center"/>
        <w:rPr>
          <w:color w:val="0F243E" w:themeColor="text2" w:themeShade="80"/>
          <w:spacing w:val="-10"/>
          <w:sz w:val="32"/>
          <w:szCs w:val="32"/>
        </w:rPr>
      </w:pPr>
      <w:r>
        <w:rPr>
          <w:color w:val="0F243E" w:themeColor="text2" w:themeShade="80"/>
          <w:spacing w:val="-10"/>
          <w:sz w:val="32"/>
          <w:szCs w:val="32"/>
        </w:rPr>
        <w:t>--------------------------------------</w:t>
      </w:r>
    </w:p>
    <w:p w:rsidR="00495AF1" w:rsidRPr="00541927" w:rsidRDefault="00495AF1" w:rsidP="007672BC">
      <w:pPr>
        <w:jc w:val="thaiDistribute"/>
        <w:rPr>
          <w:color w:val="0F243E" w:themeColor="text2" w:themeShade="80"/>
          <w:sz w:val="32"/>
          <w:szCs w:val="32"/>
        </w:rPr>
      </w:pPr>
    </w:p>
    <w:p w:rsidR="00495AF1" w:rsidRDefault="00495AF1" w:rsidP="007672BC">
      <w:pPr>
        <w:jc w:val="thaiDistribute"/>
        <w:rPr>
          <w:sz w:val="32"/>
          <w:szCs w:val="32"/>
        </w:rPr>
      </w:pPr>
    </w:p>
    <w:p w:rsidR="004E2E87" w:rsidRDefault="004E2E87" w:rsidP="007672BC">
      <w:pPr>
        <w:jc w:val="thaiDistribute"/>
        <w:rPr>
          <w:sz w:val="32"/>
          <w:szCs w:val="32"/>
        </w:rPr>
      </w:pPr>
    </w:p>
    <w:p w:rsidR="00495AF1" w:rsidRDefault="00495AF1" w:rsidP="00541927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</w:p>
    <w:p w:rsidR="00495AF1" w:rsidRDefault="00495AF1" w:rsidP="007672BC">
      <w:pPr>
        <w:jc w:val="thaiDistribute"/>
        <w:rPr>
          <w:sz w:val="32"/>
          <w:szCs w:val="32"/>
        </w:rPr>
      </w:pPr>
    </w:p>
    <w:p w:rsidR="00321CB5" w:rsidRDefault="00321CB5"/>
    <w:sectPr w:rsidR="00321CB5" w:rsidSect="00CD2001">
      <w:pgSz w:w="11906" w:h="16838"/>
      <w:pgMar w:top="851" w:right="1588" w:bottom="1134" w:left="158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DB"/>
    <w:rsid w:val="00145360"/>
    <w:rsid w:val="001B08BD"/>
    <w:rsid w:val="00321CB5"/>
    <w:rsid w:val="00427283"/>
    <w:rsid w:val="00495AF1"/>
    <w:rsid w:val="004A4038"/>
    <w:rsid w:val="004E2E87"/>
    <w:rsid w:val="00513574"/>
    <w:rsid w:val="00541927"/>
    <w:rsid w:val="00644FDF"/>
    <w:rsid w:val="006F2B08"/>
    <w:rsid w:val="007600DB"/>
    <w:rsid w:val="007672BC"/>
    <w:rsid w:val="009B1742"/>
    <w:rsid w:val="00CD2001"/>
    <w:rsid w:val="00D8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B"/>
    <w:pPr>
      <w:spacing w:after="0" w:line="240" w:lineRule="auto"/>
    </w:pPr>
    <w:rPr>
      <w:rFonts w:eastAsia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92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41927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B"/>
    <w:pPr>
      <w:spacing w:after="0" w:line="240" w:lineRule="auto"/>
    </w:pPr>
    <w:rPr>
      <w:rFonts w:eastAsia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92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4192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2013-10-17T03:00:00Z</cp:lastPrinted>
  <dcterms:created xsi:type="dcterms:W3CDTF">2013-10-22T07:04:00Z</dcterms:created>
  <dcterms:modified xsi:type="dcterms:W3CDTF">2013-10-22T07:04:00Z</dcterms:modified>
</cp:coreProperties>
</file>