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A0A" w:rsidRDefault="005C1A0A">
      <w:r>
        <w:rPr>
          <w:noProof/>
        </w:rPr>
        <w:drawing>
          <wp:anchor distT="0" distB="0" distL="114300" distR="114300" simplePos="0" relativeHeight="251658240" behindDoc="1" locked="0" layoutInCell="1" allowOverlap="1" wp14:anchorId="099B02E3" wp14:editId="1ACA83A0">
            <wp:simplePos x="0" y="0"/>
            <wp:positionH relativeFrom="column">
              <wp:posOffset>1511300</wp:posOffset>
            </wp:positionH>
            <wp:positionV relativeFrom="paragraph">
              <wp:posOffset>-78105</wp:posOffset>
            </wp:positionV>
            <wp:extent cx="3249295" cy="841375"/>
            <wp:effectExtent l="0" t="0" r="8255" b="0"/>
            <wp:wrapThrough wrapText="bothSides">
              <wp:wrapPolygon edited="0">
                <wp:start x="1900" y="0"/>
                <wp:lineTo x="1266" y="1956"/>
                <wp:lineTo x="127" y="7336"/>
                <wp:lineTo x="127" y="10270"/>
                <wp:lineTo x="507" y="16628"/>
                <wp:lineTo x="1646" y="19562"/>
                <wp:lineTo x="1773" y="20540"/>
                <wp:lineTo x="3799" y="20540"/>
                <wp:lineTo x="5319" y="19562"/>
                <wp:lineTo x="20895" y="17117"/>
                <wp:lineTo x="20895" y="16628"/>
                <wp:lineTo x="21528" y="14672"/>
                <wp:lineTo x="21402" y="9292"/>
                <wp:lineTo x="18362" y="8314"/>
                <wp:lineTo x="17982" y="2445"/>
                <wp:lineTo x="3799" y="0"/>
                <wp:lineTo x="1900" y="0"/>
              </wp:wrapPolygon>
            </wp:wrapThrough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9295" cy="841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C1A0A" w:rsidRDefault="005C1A0A"/>
    <w:p w:rsidR="005C1A0A" w:rsidRDefault="005C1A0A"/>
    <w:p w:rsidR="005C1A0A" w:rsidRDefault="005C1A0A" w:rsidP="005C1A0A">
      <w:pPr>
        <w:jc w:val="center"/>
        <w:rPr>
          <w:rFonts w:ascii="TH SarabunPSK" w:hAnsi="TH SarabunPSK" w:cs="TH SarabunPSK"/>
          <w:b/>
          <w:bCs/>
          <w:color w:val="002060"/>
          <w:sz w:val="28"/>
          <w:szCs w:val="36"/>
        </w:rPr>
      </w:pPr>
      <w:r w:rsidRPr="005C1A0A">
        <w:rPr>
          <w:rFonts w:ascii="TH SarabunPSK" w:hAnsi="TH SarabunPSK" w:cs="TH SarabunPSK"/>
          <w:b/>
          <w:bCs/>
          <w:color w:val="002060"/>
          <w:sz w:val="28"/>
          <w:szCs w:val="36"/>
          <w:cs/>
        </w:rPr>
        <w:t>สรุปการประชุมสภาปฏิรูปแห่งชาติ ครั้งที่ ๑๓/๒๕๕๘ วันอังคารที่ ๓ มีนาคม ๒๕๕๘</w:t>
      </w:r>
    </w:p>
    <w:p w:rsidR="005C1A0A" w:rsidRDefault="005C1A0A" w:rsidP="005C1A0A">
      <w:pPr>
        <w:jc w:val="center"/>
        <w:rPr>
          <w:rFonts w:ascii="TH SarabunPSK" w:hAnsi="TH SarabunPSK" w:cs="TH SarabunPSK"/>
          <w:color w:val="002060"/>
          <w:sz w:val="24"/>
          <w:szCs w:val="32"/>
        </w:rPr>
      </w:pPr>
      <w:r>
        <w:rPr>
          <w:rFonts w:ascii="TH SarabunPSK" w:hAnsi="TH SarabunPSK" w:cs="TH SarabunPSK" w:hint="cs"/>
          <w:color w:val="002060"/>
          <w:sz w:val="24"/>
          <w:szCs w:val="32"/>
          <w:cs/>
        </w:rPr>
        <w:t xml:space="preserve">เริ่มประชุม เวลา ๑๑.๑๓ นาฬิกา </w:t>
      </w:r>
    </w:p>
    <w:p w:rsidR="005C1A0A" w:rsidRDefault="005C1A0A" w:rsidP="005C1A0A">
      <w:pPr>
        <w:jc w:val="thaiDistribute"/>
        <w:rPr>
          <w:rFonts w:ascii="TH SarabunPSK" w:hAnsi="TH SarabunPSK" w:cs="TH SarabunPSK"/>
          <w:color w:val="002060"/>
          <w:sz w:val="24"/>
          <w:szCs w:val="32"/>
        </w:rPr>
      </w:pPr>
      <w:r>
        <w:rPr>
          <w:rFonts w:ascii="TH SarabunPSK" w:hAnsi="TH SarabunPSK" w:cs="TH SarabunPSK" w:hint="cs"/>
          <w:color w:val="002060"/>
          <w:sz w:val="24"/>
          <w:szCs w:val="32"/>
          <w:cs/>
        </w:rPr>
        <w:tab/>
        <w:t xml:space="preserve">เมื่อครบองค์ประชุมแล้ว นายเทียนฉาย </w:t>
      </w:r>
      <w:proofErr w:type="spellStart"/>
      <w:r>
        <w:rPr>
          <w:rFonts w:ascii="TH SarabunPSK" w:hAnsi="TH SarabunPSK" w:cs="TH SarabunPSK" w:hint="cs"/>
          <w:color w:val="002060"/>
          <w:sz w:val="24"/>
          <w:szCs w:val="32"/>
          <w:cs/>
        </w:rPr>
        <w:t>กี</w:t>
      </w:r>
      <w:proofErr w:type="spellEnd"/>
      <w:r>
        <w:rPr>
          <w:rFonts w:ascii="TH SarabunPSK" w:hAnsi="TH SarabunPSK" w:cs="TH SarabunPSK" w:hint="cs"/>
          <w:color w:val="002060"/>
          <w:sz w:val="24"/>
          <w:szCs w:val="32"/>
          <w:cs/>
        </w:rPr>
        <w:t xml:space="preserve">ระนันทน์ ประธานสภาปฏิรูปแห่งชาติ ศาสตราจารย์               บวรศักดิ์ </w:t>
      </w:r>
      <w:proofErr w:type="spellStart"/>
      <w:r>
        <w:rPr>
          <w:rFonts w:ascii="TH SarabunPSK" w:hAnsi="TH SarabunPSK" w:cs="TH SarabunPSK" w:hint="cs"/>
          <w:color w:val="002060"/>
          <w:sz w:val="24"/>
          <w:szCs w:val="32"/>
          <w:cs/>
        </w:rPr>
        <w:t>อุวรรณโณ</w:t>
      </w:r>
      <w:proofErr w:type="spellEnd"/>
      <w:r>
        <w:rPr>
          <w:rFonts w:ascii="TH SarabunPSK" w:hAnsi="TH SarabunPSK" w:cs="TH SarabunPSK" w:hint="cs"/>
          <w:color w:val="002060"/>
          <w:sz w:val="24"/>
          <w:szCs w:val="32"/>
          <w:cs/>
        </w:rPr>
        <w:t xml:space="preserve"> รองประธานสภาปฏิรูปแห่งชาติ คนที่หนึ่ง และ</w:t>
      </w:r>
      <w:r w:rsidR="00A97D24">
        <w:rPr>
          <w:rFonts w:ascii="TH SarabunPSK" w:hAnsi="TH SarabunPSK" w:cs="TH SarabunPSK" w:hint="cs"/>
          <w:color w:val="002060"/>
          <w:sz w:val="24"/>
          <w:szCs w:val="32"/>
          <w:cs/>
        </w:rPr>
        <w:t xml:space="preserve">นางสาวทัศนา บุญทอง  </w:t>
      </w:r>
      <w:r>
        <w:rPr>
          <w:rFonts w:ascii="TH SarabunPSK" w:hAnsi="TH SarabunPSK" w:cs="TH SarabunPSK" w:hint="cs"/>
          <w:color w:val="002060"/>
          <w:sz w:val="24"/>
          <w:szCs w:val="32"/>
          <w:cs/>
        </w:rPr>
        <w:t>รองประธาน</w:t>
      </w:r>
      <w:r w:rsidR="00A97D24">
        <w:rPr>
          <w:rFonts w:ascii="TH SarabunPSK" w:hAnsi="TH SarabunPSK" w:cs="TH SarabunPSK" w:hint="cs"/>
          <w:color w:val="002060"/>
          <w:sz w:val="24"/>
          <w:szCs w:val="32"/>
          <w:cs/>
        </w:rPr>
        <w:t xml:space="preserve">             </w:t>
      </w:r>
      <w:r>
        <w:rPr>
          <w:rFonts w:ascii="TH SarabunPSK" w:hAnsi="TH SarabunPSK" w:cs="TH SarabunPSK" w:hint="cs"/>
          <w:color w:val="002060"/>
          <w:sz w:val="24"/>
          <w:szCs w:val="32"/>
          <w:cs/>
        </w:rPr>
        <w:t xml:space="preserve">สภาปฏิรูป คนที่สอง ขึ้นบัลลังก์ รองประธานสภาปฏิรูปแห่งชาติ คนที่หนึ่ง กล่าวเปิดประชุม </w:t>
      </w:r>
    </w:p>
    <w:p w:rsidR="005C1A0A" w:rsidRDefault="005C1A0A" w:rsidP="005C1A0A">
      <w:pPr>
        <w:jc w:val="thaiDistribute"/>
        <w:rPr>
          <w:rFonts w:ascii="TH SarabunPSK" w:hAnsi="TH SarabunPSK" w:cs="TH SarabunPSK"/>
          <w:color w:val="002060"/>
          <w:sz w:val="24"/>
          <w:szCs w:val="32"/>
        </w:rPr>
      </w:pPr>
      <w:r>
        <w:rPr>
          <w:rFonts w:ascii="TH SarabunPSK" w:hAnsi="TH SarabunPSK" w:cs="TH SarabunPSK" w:hint="cs"/>
          <w:color w:val="002060"/>
          <w:sz w:val="24"/>
          <w:szCs w:val="32"/>
          <w:cs/>
        </w:rPr>
        <w:tab/>
        <w:t xml:space="preserve">จากนั้น ผู้ปฏิบัติหน้าที่ประธานของที่ประชุมได้แจ้งให้ที่ประชุมรับทราบรายงานของคณะกรรมาธิการยกร่างรัฐธรรมนูญ </w:t>
      </w:r>
    </w:p>
    <w:p w:rsidR="005C1A0A" w:rsidRDefault="005C1A0A" w:rsidP="005C1A0A">
      <w:pPr>
        <w:jc w:val="thaiDistribute"/>
        <w:rPr>
          <w:rFonts w:ascii="TH SarabunPSK" w:hAnsi="TH SarabunPSK" w:cs="TH SarabunPSK"/>
          <w:color w:val="002060"/>
          <w:sz w:val="24"/>
          <w:szCs w:val="32"/>
        </w:rPr>
      </w:pPr>
      <w:r>
        <w:rPr>
          <w:rFonts w:ascii="TH SarabunPSK" w:hAnsi="TH SarabunPSK" w:cs="TH SarabunPSK" w:hint="cs"/>
          <w:color w:val="002060"/>
          <w:sz w:val="24"/>
          <w:szCs w:val="32"/>
          <w:cs/>
        </w:rPr>
        <w:tab/>
        <w:t xml:space="preserve">พลเอก เลิศรัตน์ </w:t>
      </w:r>
      <w:proofErr w:type="spellStart"/>
      <w:r>
        <w:rPr>
          <w:rFonts w:ascii="TH SarabunPSK" w:hAnsi="TH SarabunPSK" w:cs="TH SarabunPSK" w:hint="cs"/>
          <w:color w:val="002060"/>
          <w:sz w:val="24"/>
          <w:szCs w:val="32"/>
          <w:cs/>
        </w:rPr>
        <w:t>รัตนวา</w:t>
      </w:r>
      <w:proofErr w:type="spellEnd"/>
      <w:r>
        <w:rPr>
          <w:rFonts w:ascii="TH SarabunPSK" w:hAnsi="TH SarabunPSK" w:cs="TH SarabunPSK" w:hint="cs"/>
          <w:color w:val="002060"/>
          <w:sz w:val="24"/>
          <w:szCs w:val="32"/>
          <w:cs/>
        </w:rPr>
        <w:t>นิช กรรมาธิการยกร่างรัฐธรรมนูญ ได้รายงานความคืบหน้าของคณะกรรมาธิการยกร่างรัฐธรรมนูญ ซึ่งได้มีการพิจารณาร่างบทบัญญัติของรัฐธรรมนูญเป็นรายมาตราไปแล้วในส่วนที่ ๒ สภาผู้แทนราษฎร และส่วนที่ ๓ วุฒิสภา</w:t>
      </w:r>
    </w:p>
    <w:p w:rsidR="005C1A0A" w:rsidRDefault="005C1A0A" w:rsidP="005C1A0A">
      <w:pPr>
        <w:jc w:val="thaiDistribute"/>
        <w:rPr>
          <w:rFonts w:ascii="TH SarabunPSK" w:hAnsi="TH SarabunPSK" w:cs="TH SarabunPSK"/>
          <w:color w:val="002060"/>
          <w:sz w:val="24"/>
          <w:szCs w:val="32"/>
        </w:rPr>
      </w:pPr>
      <w:r>
        <w:rPr>
          <w:rFonts w:ascii="TH SarabunPSK" w:hAnsi="TH SarabunPSK" w:cs="TH SarabunPSK" w:hint="cs"/>
          <w:color w:val="002060"/>
          <w:sz w:val="24"/>
          <w:szCs w:val="32"/>
          <w:cs/>
        </w:rPr>
        <w:tab/>
        <w:t>ที่ประชุมรับทราบ</w:t>
      </w:r>
    </w:p>
    <w:p w:rsidR="005C1A0A" w:rsidRDefault="005C1A0A" w:rsidP="005C1A0A">
      <w:pPr>
        <w:jc w:val="thaiDistribute"/>
        <w:rPr>
          <w:rFonts w:ascii="TH SarabunPSK" w:hAnsi="TH SarabunPSK" w:cs="TH SarabunPSK"/>
          <w:color w:val="002060"/>
          <w:sz w:val="24"/>
          <w:szCs w:val="32"/>
        </w:rPr>
      </w:pPr>
      <w:r>
        <w:rPr>
          <w:rFonts w:ascii="TH SarabunPSK" w:hAnsi="TH SarabunPSK" w:cs="TH SarabunPSK" w:hint="cs"/>
          <w:color w:val="002060"/>
          <w:sz w:val="24"/>
          <w:szCs w:val="32"/>
          <w:cs/>
        </w:rPr>
        <w:tab/>
        <w:t>ต่อจากนั้น ผู้ปฏิบัติหน้าที่ประธานของที่ประชุมได้หารือต่อที่ประชุมเพื่อลงมติร่างพระราชบัญญัติสมัชชาคุณธรรมแห่งชาติ พ.ศ. .... ในการพิจารณารายงาน เรื่อง สมัชชาคุณธรรมแห่งชาติและ                       ร่างพระราชบัญญัติสมัชชาคุณธรรมแห่งชาติ พ.ศ. .... ของคณะกรรมาธิการการปฏิรูปคุณธรรม จริยธรรม          และ</w:t>
      </w:r>
      <w:proofErr w:type="spellStart"/>
      <w:r>
        <w:rPr>
          <w:rFonts w:ascii="TH SarabunPSK" w:hAnsi="TH SarabunPSK" w:cs="TH SarabunPSK" w:hint="cs"/>
          <w:color w:val="002060"/>
          <w:sz w:val="24"/>
          <w:szCs w:val="32"/>
          <w:cs/>
        </w:rPr>
        <w:t>ธรรมาภิ</w:t>
      </w:r>
      <w:proofErr w:type="spellEnd"/>
      <w:r>
        <w:rPr>
          <w:rFonts w:ascii="TH SarabunPSK" w:hAnsi="TH SarabunPSK" w:cs="TH SarabunPSK" w:hint="cs"/>
          <w:color w:val="002060"/>
          <w:sz w:val="24"/>
          <w:szCs w:val="32"/>
          <w:cs/>
        </w:rPr>
        <w:t xml:space="preserve">บาล ซึ่งคณะกรรมาธิการวิสามัญกิจการสภาปฏิรูปแห่งชาติ พิจารณาเสร็จแล้ว ในการประชุม          สภาปฏิรูปแห่งชาติ ครั้งที่ ๑๒/๒๕๕๘ วันจันทร์ที่ ๒ มีนาคม ๒๕๕๘ </w:t>
      </w:r>
    </w:p>
    <w:p w:rsidR="005C1A0A" w:rsidRDefault="005C1A0A" w:rsidP="005C1A0A">
      <w:pPr>
        <w:jc w:val="thaiDistribute"/>
        <w:rPr>
          <w:rFonts w:ascii="TH SarabunPSK" w:hAnsi="TH SarabunPSK" w:cs="TH SarabunPSK"/>
          <w:color w:val="002060"/>
          <w:sz w:val="24"/>
          <w:szCs w:val="32"/>
        </w:rPr>
      </w:pPr>
      <w:r>
        <w:rPr>
          <w:rFonts w:ascii="TH SarabunPSK" w:hAnsi="TH SarabunPSK" w:cs="TH SarabunPSK"/>
          <w:color w:val="002060"/>
          <w:sz w:val="24"/>
          <w:szCs w:val="32"/>
        </w:rPr>
        <w:tab/>
      </w:r>
      <w:r>
        <w:rPr>
          <w:rFonts w:ascii="TH SarabunPSK" w:hAnsi="TH SarabunPSK" w:cs="TH SarabunPSK" w:hint="cs"/>
          <w:color w:val="002060"/>
          <w:sz w:val="24"/>
          <w:szCs w:val="32"/>
          <w:cs/>
        </w:rPr>
        <w:t>ที่ประชุมได้ลงมติเห็นชอบกับร่างพระราชบัญญัติสมัชชาคุณธรรมแห่งชาติ พ.ศ. .... ตามข้อบังคับฯ ข้อ ๑๐๗</w:t>
      </w:r>
    </w:p>
    <w:p w:rsidR="00A97D24" w:rsidRDefault="005C1A0A" w:rsidP="005C1A0A">
      <w:pPr>
        <w:jc w:val="thaiDistribute"/>
        <w:rPr>
          <w:rFonts w:ascii="TH SarabunPSK" w:hAnsi="TH SarabunPSK" w:cs="TH SarabunPSK" w:hint="cs"/>
          <w:color w:val="002060"/>
          <w:sz w:val="24"/>
          <w:szCs w:val="32"/>
        </w:rPr>
      </w:pPr>
      <w:r>
        <w:rPr>
          <w:rFonts w:ascii="TH SarabunPSK" w:hAnsi="TH SarabunPSK" w:cs="TH SarabunPSK" w:hint="cs"/>
          <w:color w:val="002060"/>
          <w:sz w:val="24"/>
          <w:szCs w:val="32"/>
          <w:cs/>
        </w:rPr>
        <w:tab/>
        <w:t>ต่อมา ผู้ปฏิบัติหน้าที่ประธานของที่ประชุมได้เสนอให้ที่ประชุมพิจารณาระเบียบวาระที่ ๓ เรื่องที่คณะกรรมาธิการพิจารณาเสร็จแล้ว คือ รายงานการพิจารณาศึกษาของคณะกรรมาธิการ</w:t>
      </w:r>
      <w:r w:rsidR="00CE737A">
        <w:rPr>
          <w:rFonts w:ascii="TH SarabunPSK" w:hAnsi="TH SarabunPSK" w:cs="TH SarabunPSK" w:hint="cs"/>
          <w:color w:val="002060"/>
          <w:sz w:val="24"/>
          <w:szCs w:val="32"/>
          <w:cs/>
        </w:rPr>
        <w:t>ปฏิรูปพลังงาน</w:t>
      </w:r>
      <w:r w:rsidR="00A97D24">
        <w:rPr>
          <w:rFonts w:ascii="TH SarabunPSK" w:hAnsi="TH SarabunPSK" w:cs="TH SarabunPSK" w:hint="cs"/>
          <w:color w:val="002060"/>
          <w:sz w:val="24"/>
          <w:szCs w:val="32"/>
          <w:cs/>
        </w:rPr>
        <w:t xml:space="preserve"> เรื่อง “การส่งเสริมยานยนต์ไฟฟ้าในประเทศไทย” </w:t>
      </w:r>
    </w:p>
    <w:p w:rsidR="00A97D24" w:rsidRDefault="00A97D24" w:rsidP="005C1A0A">
      <w:pPr>
        <w:jc w:val="thaiDistribute"/>
        <w:rPr>
          <w:rFonts w:ascii="TH SarabunPSK" w:hAnsi="TH SarabunPSK" w:cs="TH SarabunPSK"/>
          <w:color w:val="002060"/>
          <w:sz w:val="24"/>
          <w:szCs w:val="32"/>
        </w:rPr>
      </w:pPr>
      <w:r>
        <w:rPr>
          <w:rFonts w:ascii="TH SarabunPSK" w:hAnsi="TH SarabunPSK" w:cs="TH SarabunPSK" w:hint="cs"/>
          <w:color w:val="002060"/>
          <w:sz w:val="24"/>
          <w:szCs w:val="32"/>
          <w:cs/>
        </w:rPr>
        <w:tab/>
        <w:t xml:space="preserve">นายทองฉัตร </w:t>
      </w:r>
      <w:proofErr w:type="spellStart"/>
      <w:r>
        <w:rPr>
          <w:rFonts w:ascii="TH SarabunPSK" w:hAnsi="TH SarabunPSK" w:cs="TH SarabunPSK" w:hint="cs"/>
          <w:color w:val="002060"/>
          <w:sz w:val="24"/>
          <w:szCs w:val="32"/>
          <w:cs/>
        </w:rPr>
        <w:t>หงศ์</w:t>
      </w:r>
      <w:proofErr w:type="spellEnd"/>
      <w:r>
        <w:rPr>
          <w:rFonts w:ascii="TH SarabunPSK" w:hAnsi="TH SarabunPSK" w:cs="TH SarabunPSK" w:hint="cs"/>
          <w:color w:val="002060"/>
          <w:sz w:val="24"/>
          <w:szCs w:val="32"/>
          <w:cs/>
        </w:rPr>
        <w:t>ลดา</w:t>
      </w:r>
      <w:proofErr w:type="spellStart"/>
      <w:r>
        <w:rPr>
          <w:rFonts w:ascii="TH SarabunPSK" w:hAnsi="TH SarabunPSK" w:cs="TH SarabunPSK" w:hint="cs"/>
          <w:color w:val="002060"/>
          <w:sz w:val="24"/>
          <w:szCs w:val="32"/>
          <w:cs/>
        </w:rPr>
        <w:t>รมภ์</w:t>
      </w:r>
      <w:proofErr w:type="spellEnd"/>
      <w:r>
        <w:rPr>
          <w:rFonts w:ascii="TH SarabunPSK" w:hAnsi="TH SarabunPSK" w:cs="TH SarabunPSK" w:hint="cs"/>
          <w:color w:val="002060"/>
          <w:sz w:val="24"/>
          <w:szCs w:val="32"/>
          <w:cs/>
        </w:rPr>
        <w:t xml:space="preserve"> ประธานกรรมาธิการได้เสนอรายงานสมาชิกฯ อภิปราย โดยมีประธานสภาปฏิรูปแห่งชาติและรองประธานสภาปฏิรูปแห่งชาติ คนที่สอง ได้ผลัดเปลี่ยนกันดำเนินการประชุม ที่ประชุมได้ลงมติเห็นชอบกับรายงานของคณะกรรมาธิการ และเห็นชอบกับความเห็นและข้อเสนอแนะของสมาชิกฯ ที่อภิปราย</w:t>
      </w:r>
    </w:p>
    <w:p w:rsidR="000451CC" w:rsidRDefault="000451CC" w:rsidP="000451CC">
      <w:pPr>
        <w:jc w:val="center"/>
        <w:rPr>
          <w:rFonts w:ascii="TH SarabunPSK" w:hAnsi="TH SarabunPSK" w:cs="TH SarabunPSK" w:hint="cs"/>
          <w:b/>
          <w:bCs/>
          <w:color w:val="002060"/>
          <w:sz w:val="24"/>
          <w:szCs w:val="32"/>
        </w:rPr>
      </w:pPr>
      <w:r w:rsidRPr="000451CC">
        <w:rPr>
          <w:rFonts w:ascii="TH SarabunPSK" w:hAnsi="TH SarabunPSK" w:cs="TH SarabunPSK"/>
          <w:b/>
          <w:bCs/>
          <w:color w:val="002060"/>
          <w:sz w:val="24"/>
          <w:szCs w:val="32"/>
        </w:rPr>
        <w:lastRenderedPageBreak/>
        <w:t xml:space="preserve">-  </w:t>
      </w:r>
      <w:proofErr w:type="gramStart"/>
      <w:r w:rsidRPr="000451CC">
        <w:rPr>
          <w:rFonts w:ascii="TH SarabunPSK" w:hAnsi="TH SarabunPSK" w:cs="TH SarabunPSK" w:hint="cs"/>
          <w:b/>
          <w:bCs/>
          <w:color w:val="002060"/>
          <w:sz w:val="24"/>
          <w:szCs w:val="32"/>
          <w:cs/>
        </w:rPr>
        <w:t>๒  -</w:t>
      </w:r>
      <w:proofErr w:type="gramEnd"/>
    </w:p>
    <w:p w:rsidR="000451CC" w:rsidRPr="000451CC" w:rsidRDefault="000451CC" w:rsidP="000451CC">
      <w:pPr>
        <w:jc w:val="center"/>
        <w:rPr>
          <w:rFonts w:ascii="TH SarabunPSK" w:hAnsi="TH SarabunPSK" w:cs="TH SarabunPSK" w:hint="cs"/>
          <w:b/>
          <w:bCs/>
          <w:color w:val="002060"/>
          <w:sz w:val="8"/>
          <w:szCs w:val="12"/>
          <w:cs/>
        </w:rPr>
      </w:pPr>
      <w:bookmarkStart w:id="0" w:name="_GoBack"/>
      <w:bookmarkEnd w:id="0"/>
    </w:p>
    <w:p w:rsidR="00A97D24" w:rsidRDefault="00A97D24" w:rsidP="005C1A0A">
      <w:pPr>
        <w:jc w:val="thaiDistribute"/>
        <w:rPr>
          <w:rFonts w:ascii="TH SarabunPSK" w:hAnsi="TH SarabunPSK" w:cs="TH SarabunPSK" w:hint="cs"/>
          <w:color w:val="002060"/>
          <w:sz w:val="24"/>
          <w:szCs w:val="32"/>
        </w:rPr>
      </w:pPr>
      <w:r>
        <w:rPr>
          <w:rFonts w:ascii="TH SarabunPSK" w:hAnsi="TH SarabunPSK" w:cs="TH SarabunPSK" w:hint="cs"/>
          <w:color w:val="002060"/>
          <w:sz w:val="24"/>
          <w:szCs w:val="32"/>
          <w:cs/>
        </w:rPr>
        <w:tab/>
        <w:t xml:space="preserve">จากนั้น ผู้ปฏิบัติหน้าที่ประธานของที่ประชุมได้เสนอให้ที่ประชุมพิจารณาระเบียบวาระที่ ๖ เรื่องอื่นๆ คือ ให้ความเห็นชอบรายชื่อผู้ที่มีความเหมาะสม เป็นกรรมาธิการยกร่างรัฐธรรมนูญ แทนตำแหน่งที่ว่างลง ๑ ตำแหน่ง (ซึ่งยังมิได้บรรจุระเบียบวาระ) </w:t>
      </w:r>
    </w:p>
    <w:p w:rsidR="000451CC" w:rsidRDefault="00A97D24" w:rsidP="000451CC">
      <w:pPr>
        <w:jc w:val="thaiDistribute"/>
        <w:rPr>
          <w:rFonts w:ascii="TH SarabunPSK" w:hAnsi="TH SarabunPSK" w:cs="TH SarabunPSK"/>
          <w:color w:val="002060"/>
          <w:sz w:val="24"/>
          <w:szCs w:val="32"/>
        </w:rPr>
      </w:pPr>
      <w:r>
        <w:rPr>
          <w:rFonts w:ascii="TH SarabunPSK" w:hAnsi="TH SarabunPSK" w:cs="TH SarabunPSK" w:hint="cs"/>
          <w:color w:val="002060"/>
          <w:sz w:val="24"/>
          <w:szCs w:val="32"/>
          <w:cs/>
        </w:rPr>
        <w:tab/>
        <w:t>เนื่องจากนาง</w:t>
      </w:r>
      <w:proofErr w:type="spellStart"/>
      <w:r>
        <w:rPr>
          <w:rFonts w:ascii="TH SarabunPSK" w:hAnsi="TH SarabunPSK" w:cs="TH SarabunPSK" w:hint="cs"/>
          <w:color w:val="002060"/>
          <w:sz w:val="24"/>
          <w:szCs w:val="32"/>
          <w:cs/>
        </w:rPr>
        <w:t>ทิ</w:t>
      </w:r>
      <w:proofErr w:type="spellEnd"/>
      <w:r>
        <w:rPr>
          <w:rFonts w:ascii="TH SarabunPSK" w:hAnsi="TH SarabunPSK" w:cs="TH SarabunPSK" w:hint="cs"/>
          <w:color w:val="002060"/>
          <w:sz w:val="24"/>
          <w:szCs w:val="32"/>
          <w:cs/>
        </w:rPr>
        <w:t xml:space="preserve">ชา ณ นคร ได้ขอลาออกจากตำแหน่งกรรมาธิการยกร่างรัฐธรรมนูญ โดยมีผลตั้งแต่วันที่ ๒ มีนาคม ๒๕๕๘ เป็นต้นไป จึงเป็นอันพ้นจากตำแหน่งกรรมาธิการในคณะดังกล่าว ตามข้อบังคับฯ ข้อ ๑๑๕ (๒) ที่ประชุมจึงได้ดำเนินการคัดเลือกกรรมาธิการยกร่างรัฐธรรมนูญโดยการออกเสียงลงคะแนนลับ </w:t>
      </w:r>
      <w:r w:rsidR="000451CC">
        <w:rPr>
          <w:rFonts w:ascii="TH SarabunPSK" w:hAnsi="TH SarabunPSK" w:cs="TH SarabunPSK" w:hint="cs"/>
          <w:color w:val="002060"/>
          <w:sz w:val="24"/>
          <w:szCs w:val="32"/>
          <w:cs/>
        </w:rPr>
        <w:t>จากนั้นที่ประชุมได้ลงมติเลือก นายกอบศักดิ์ ภูตระกูล เป็นกรรมาธิการแทนตำแหน่งที่ว่างลง ทั้งนี้ผู้ปฏิบัติหน้าที่ประธานของที่ประชุมได้ปรึกษาที่ประชุมกรณีผู้ซึ่งได้รับการคัดเลือกต้องมีคุณสมบัติและไม่มีลักษณะต้องห้ามตามรัฐธรรมนูญ (ฉบับชั่วคราว) พุทธศักราช ๒๕๕๗ มาตรา ๓๓ หากปรากฏในภายหลังก่อนการประกาศแต่งตั้งกรรมาธิการยกร่างรัฐธรรมนูญว่าผู้ที่ได้รับการคัดเลือกขาดคุณสมบัติหรือมีลักษณะต้องห้ามให้ผู้ที่ได้รับคะแนนเสียงในลำดับถัดไปเป็นกรรมาธิการยกร่างรัฐธรรมนูญแทน ซึ่งที่ประชุมเห็นชอบ</w:t>
      </w:r>
    </w:p>
    <w:p w:rsidR="000451CC" w:rsidRDefault="000451CC" w:rsidP="000451CC">
      <w:pPr>
        <w:jc w:val="thaiDistribute"/>
        <w:rPr>
          <w:rFonts w:ascii="TH SarabunPSK" w:hAnsi="TH SarabunPSK" w:cs="TH SarabunPSK"/>
          <w:color w:val="002060"/>
          <w:sz w:val="24"/>
          <w:szCs w:val="32"/>
        </w:rPr>
      </w:pPr>
      <w:r>
        <w:rPr>
          <w:rFonts w:ascii="TH SarabunPSK" w:hAnsi="TH SarabunPSK" w:cs="TH SarabunPSK" w:hint="cs"/>
          <w:color w:val="002060"/>
          <w:sz w:val="24"/>
          <w:szCs w:val="32"/>
          <w:cs/>
        </w:rPr>
        <w:tab/>
      </w:r>
      <w:r>
        <w:rPr>
          <w:rFonts w:ascii="TH SarabunPSK" w:hAnsi="TH SarabunPSK" w:cs="TH SarabunPSK" w:hint="cs"/>
          <w:color w:val="002060"/>
          <w:sz w:val="24"/>
          <w:szCs w:val="32"/>
          <w:cs/>
        </w:rPr>
        <w:tab/>
      </w:r>
      <w:r>
        <w:rPr>
          <w:rFonts w:ascii="TH SarabunPSK" w:hAnsi="TH SarabunPSK" w:cs="TH SarabunPSK" w:hint="cs"/>
          <w:color w:val="002060"/>
          <w:sz w:val="24"/>
          <w:szCs w:val="32"/>
          <w:cs/>
        </w:rPr>
        <w:tab/>
      </w:r>
      <w:r>
        <w:rPr>
          <w:rFonts w:ascii="TH SarabunPSK" w:hAnsi="TH SarabunPSK" w:cs="TH SarabunPSK" w:hint="cs"/>
          <w:color w:val="002060"/>
          <w:sz w:val="24"/>
          <w:szCs w:val="32"/>
          <w:cs/>
        </w:rPr>
        <w:tab/>
      </w:r>
      <w:r>
        <w:rPr>
          <w:rFonts w:ascii="TH SarabunPSK" w:hAnsi="TH SarabunPSK" w:cs="TH SarabunPSK" w:hint="cs"/>
          <w:color w:val="002060"/>
          <w:sz w:val="24"/>
          <w:szCs w:val="32"/>
          <w:cs/>
        </w:rPr>
        <w:tab/>
      </w:r>
      <w:r>
        <w:rPr>
          <w:rFonts w:ascii="TH SarabunPSK" w:hAnsi="TH SarabunPSK" w:cs="TH SarabunPSK" w:hint="cs"/>
          <w:color w:val="002060"/>
          <w:sz w:val="24"/>
          <w:szCs w:val="32"/>
          <w:cs/>
        </w:rPr>
        <w:tab/>
      </w:r>
      <w:r>
        <w:rPr>
          <w:rFonts w:ascii="TH SarabunPSK" w:hAnsi="TH SarabunPSK" w:cs="TH SarabunPSK" w:hint="cs"/>
          <w:color w:val="002060"/>
          <w:sz w:val="24"/>
          <w:szCs w:val="32"/>
          <w:cs/>
        </w:rPr>
        <w:tab/>
      </w:r>
      <w:r>
        <w:rPr>
          <w:rFonts w:ascii="TH SarabunPSK" w:hAnsi="TH SarabunPSK" w:cs="TH SarabunPSK" w:hint="cs"/>
          <w:color w:val="002060"/>
          <w:sz w:val="24"/>
          <w:szCs w:val="32"/>
          <w:cs/>
        </w:rPr>
        <w:tab/>
      </w:r>
      <w:r>
        <w:rPr>
          <w:rFonts w:ascii="TH SarabunPSK" w:hAnsi="TH SarabunPSK" w:cs="TH SarabunPSK" w:hint="cs"/>
          <w:color w:val="002060"/>
          <w:sz w:val="24"/>
          <w:szCs w:val="32"/>
          <w:cs/>
        </w:rPr>
        <w:tab/>
        <w:t>เลิกประชุมในเวลา ๑๖.๔๕ น.</w:t>
      </w:r>
    </w:p>
    <w:p w:rsidR="000451CC" w:rsidRDefault="000451CC" w:rsidP="000451CC">
      <w:pPr>
        <w:jc w:val="thaiDistribute"/>
        <w:rPr>
          <w:rFonts w:ascii="TH SarabunPSK" w:hAnsi="TH SarabunPSK" w:cs="TH SarabunPSK"/>
          <w:color w:val="002060"/>
          <w:sz w:val="24"/>
          <w:szCs w:val="32"/>
        </w:rPr>
      </w:pPr>
    </w:p>
    <w:p w:rsidR="000451CC" w:rsidRDefault="000451CC" w:rsidP="000451CC">
      <w:pPr>
        <w:spacing w:after="0" w:line="240" w:lineRule="auto"/>
        <w:jc w:val="right"/>
        <w:rPr>
          <w:rFonts w:ascii="TH SarabunPSK" w:hAnsi="TH SarabunPSK" w:cs="TH SarabunPSK" w:hint="cs"/>
          <w:color w:val="002060"/>
          <w:sz w:val="24"/>
          <w:szCs w:val="32"/>
        </w:rPr>
      </w:pPr>
      <w:r>
        <w:rPr>
          <w:rFonts w:ascii="TH SarabunPSK" w:hAnsi="TH SarabunPSK" w:cs="TH SarabunPSK" w:hint="cs"/>
          <w:color w:val="002060"/>
          <w:sz w:val="24"/>
          <w:szCs w:val="32"/>
          <w:cs/>
        </w:rPr>
        <w:t>ข้อมูลจาก สำนักรายงานการประชุม</w:t>
      </w:r>
      <w:proofErr w:type="spellStart"/>
      <w:r>
        <w:rPr>
          <w:rFonts w:ascii="TH SarabunPSK" w:hAnsi="TH SarabunPSK" w:cs="TH SarabunPSK" w:hint="cs"/>
          <w:color w:val="002060"/>
          <w:sz w:val="24"/>
          <w:szCs w:val="32"/>
          <w:cs/>
        </w:rPr>
        <w:t>และชว</w:t>
      </w:r>
      <w:proofErr w:type="spellEnd"/>
      <w:r>
        <w:rPr>
          <w:rFonts w:ascii="TH SarabunPSK" w:hAnsi="TH SarabunPSK" w:cs="TH SarabunPSK" w:hint="cs"/>
          <w:color w:val="002060"/>
          <w:sz w:val="24"/>
          <w:szCs w:val="32"/>
          <w:cs/>
        </w:rPr>
        <w:t xml:space="preserve">เลข </w:t>
      </w:r>
    </w:p>
    <w:p w:rsidR="000451CC" w:rsidRDefault="000451CC" w:rsidP="000451CC">
      <w:pPr>
        <w:spacing w:after="0" w:line="240" w:lineRule="auto"/>
        <w:jc w:val="right"/>
        <w:rPr>
          <w:rFonts w:ascii="TH SarabunPSK" w:hAnsi="TH SarabunPSK" w:cs="TH SarabunPSK" w:hint="cs"/>
          <w:color w:val="002060"/>
          <w:sz w:val="24"/>
          <w:szCs w:val="32"/>
          <w:cs/>
        </w:rPr>
      </w:pPr>
      <w:r>
        <w:rPr>
          <w:rFonts w:ascii="TH SarabunPSK" w:hAnsi="TH SarabunPSK" w:cs="TH SarabunPSK" w:hint="cs"/>
          <w:color w:val="002060"/>
          <w:sz w:val="24"/>
          <w:szCs w:val="32"/>
          <w:cs/>
        </w:rPr>
        <w:t>กลุ่มงานรายงานการประชุม</w:t>
      </w:r>
    </w:p>
    <w:p w:rsidR="000451CC" w:rsidRDefault="000451CC" w:rsidP="000451CC">
      <w:pPr>
        <w:jc w:val="right"/>
        <w:rPr>
          <w:rFonts w:ascii="TH SarabunPSK" w:hAnsi="TH SarabunPSK" w:cs="TH SarabunPSK" w:hint="cs"/>
          <w:color w:val="002060"/>
          <w:sz w:val="24"/>
          <w:szCs w:val="32"/>
          <w:cs/>
        </w:rPr>
      </w:pPr>
    </w:p>
    <w:p w:rsidR="000451CC" w:rsidRDefault="000451CC" w:rsidP="005C1A0A">
      <w:pPr>
        <w:jc w:val="thaiDistribute"/>
        <w:rPr>
          <w:rFonts w:ascii="TH SarabunPSK" w:hAnsi="TH SarabunPSK" w:cs="TH SarabunPSK" w:hint="cs"/>
          <w:color w:val="002060"/>
          <w:sz w:val="24"/>
          <w:szCs w:val="32"/>
        </w:rPr>
      </w:pPr>
    </w:p>
    <w:p w:rsidR="000451CC" w:rsidRDefault="000451CC" w:rsidP="005C1A0A">
      <w:pPr>
        <w:jc w:val="thaiDistribute"/>
        <w:rPr>
          <w:rFonts w:ascii="TH SarabunPSK" w:hAnsi="TH SarabunPSK" w:cs="TH SarabunPSK" w:hint="cs"/>
          <w:color w:val="002060"/>
          <w:sz w:val="24"/>
          <w:szCs w:val="32"/>
        </w:rPr>
      </w:pPr>
    </w:p>
    <w:p w:rsidR="000451CC" w:rsidRDefault="000451CC" w:rsidP="005C1A0A">
      <w:pPr>
        <w:jc w:val="thaiDistribute"/>
        <w:rPr>
          <w:rFonts w:ascii="TH SarabunPSK" w:hAnsi="TH SarabunPSK" w:cs="TH SarabunPSK" w:hint="cs"/>
          <w:color w:val="002060"/>
          <w:sz w:val="24"/>
          <w:szCs w:val="32"/>
        </w:rPr>
      </w:pPr>
    </w:p>
    <w:p w:rsidR="000451CC" w:rsidRDefault="000451CC" w:rsidP="005C1A0A">
      <w:pPr>
        <w:jc w:val="thaiDistribute"/>
        <w:rPr>
          <w:rFonts w:ascii="TH SarabunPSK" w:hAnsi="TH SarabunPSK" w:cs="TH SarabunPSK" w:hint="cs"/>
          <w:color w:val="002060"/>
          <w:sz w:val="24"/>
          <w:szCs w:val="32"/>
          <w:cs/>
        </w:rPr>
      </w:pPr>
    </w:p>
    <w:p w:rsidR="005C1A0A" w:rsidRPr="005C1A0A" w:rsidRDefault="005C1A0A" w:rsidP="005C1A0A">
      <w:pPr>
        <w:jc w:val="thaiDistribute"/>
        <w:rPr>
          <w:rFonts w:ascii="TH SarabunPSK" w:hAnsi="TH SarabunPSK" w:cs="TH SarabunPSK"/>
          <w:color w:val="002060"/>
          <w:sz w:val="24"/>
          <w:szCs w:val="32"/>
          <w:cs/>
        </w:rPr>
      </w:pPr>
    </w:p>
    <w:sectPr w:rsidR="005C1A0A" w:rsidRPr="005C1A0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savePreviewPicture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A0A"/>
    <w:rsid w:val="000451CC"/>
    <w:rsid w:val="0032128A"/>
    <w:rsid w:val="005C1A0A"/>
    <w:rsid w:val="009657D5"/>
    <w:rsid w:val="00A97D24"/>
    <w:rsid w:val="00CE7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1A0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5C1A0A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1A0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5C1A0A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433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Parliament</dc:creator>
  <cp:lastModifiedBy>Parliament</cp:lastModifiedBy>
  <cp:revision>3</cp:revision>
  <dcterms:created xsi:type="dcterms:W3CDTF">2015-03-05T03:57:00Z</dcterms:created>
  <dcterms:modified xsi:type="dcterms:W3CDTF">2015-03-05T06:18:00Z</dcterms:modified>
</cp:coreProperties>
</file>